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53E3" w14:textId="5B92D831" w:rsidR="009442B6" w:rsidRDefault="004A7655" w:rsidP="001C73E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6072737"/>
      <w:r w:rsidRPr="000378E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5-րդ կրթական հարթակ</w:t>
      </w:r>
      <w:bookmarkEnd w:id="0"/>
    </w:p>
    <w:p w14:paraId="69E93A36" w14:textId="16E0ACEE" w:rsidR="001C73E4" w:rsidRPr="001C73E4" w:rsidRDefault="001C73E4" w:rsidP="001C73E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22-րդ շաբաթ</w:t>
      </w:r>
    </w:p>
    <w:p w14:paraId="287D3300" w14:textId="77777777" w:rsidR="009442B6" w:rsidRPr="00761A27" w:rsidRDefault="009442B6" w:rsidP="009442B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Բառագիտության կրկնողություն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</w:t>
      </w:r>
    </w:p>
    <w:p w14:paraId="1D2A27F8" w14:textId="77777777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7F599449" w14:textId="3456B7A7" w:rsidR="00263751" w:rsidRPr="00EB61FB" w:rsidRDefault="0077389C" w:rsidP="00263751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Ջրհեղեղ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           </w:t>
      </w:r>
      <w:r w:rsidR="00CF0AF7">
        <w:rPr>
          <w:rFonts w:ascii="Arial" w:hAnsi="Arial" w:cs="Arial"/>
          <w:sz w:val="28"/>
          <w:szCs w:val="28"/>
          <w:lang w:val="hy-AM"/>
        </w:rPr>
        <w:tab/>
      </w:r>
      <w:r w:rsidR="00263751">
        <w:rPr>
          <w:rFonts w:ascii="Arial" w:hAnsi="Arial" w:cs="Arial"/>
          <w:sz w:val="28"/>
          <w:szCs w:val="28"/>
        </w:rPr>
        <w:t>______________________</w:t>
      </w:r>
    </w:p>
    <w:p w14:paraId="2A9AA9AB" w14:textId="4F5544D8" w:rsidR="00263751" w:rsidRPr="00EB61FB" w:rsidRDefault="0077389C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Անուն կհանենք</w:t>
      </w:r>
      <w:r>
        <w:rPr>
          <w:rFonts w:ascii="Arial" w:hAnsi="Arial" w:cs="Arial"/>
          <w:sz w:val="28"/>
          <w:szCs w:val="28"/>
        </w:rPr>
        <w:t xml:space="preserve"> </w:t>
      </w:r>
      <w:r w:rsidR="00CF0AF7">
        <w:rPr>
          <w:rFonts w:ascii="Arial" w:hAnsi="Arial" w:cs="Arial"/>
          <w:sz w:val="28"/>
          <w:szCs w:val="28"/>
        </w:rPr>
        <w:tab/>
        <w:t>______________________</w:t>
      </w:r>
    </w:p>
    <w:p w14:paraId="0A6BDB11" w14:textId="08D37C5D" w:rsidR="00263751" w:rsidRPr="00EB61FB" w:rsidRDefault="0077389C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Աշտարակ</w:t>
      </w:r>
      <w:r w:rsidR="00263751">
        <w:rPr>
          <w:rFonts w:ascii="Arial" w:hAnsi="Arial" w:cs="Arial"/>
          <w:sz w:val="28"/>
          <w:szCs w:val="28"/>
        </w:rPr>
        <w:t xml:space="preserve"> 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 </w:t>
      </w:r>
      <w:r w:rsidR="00CF0AF7">
        <w:rPr>
          <w:rFonts w:ascii="Arial" w:hAnsi="Arial" w:cs="Arial"/>
          <w:sz w:val="28"/>
          <w:szCs w:val="28"/>
        </w:rPr>
        <w:tab/>
      </w:r>
      <w:r w:rsidR="00CF0AF7">
        <w:rPr>
          <w:rFonts w:ascii="Arial" w:hAnsi="Arial" w:cs="Arial"/>
          <w:sz w:val="28"/>
          <w:szCs w:val="28"/>
        </w:rPr>
        <w:tab/>
        <w:t>______________________</w:t>
      </w:r>
    </w:p>
    <w:p w14:paraId="66BFDBC3" w14:textId="50DBA2F2" w:rsidR="00263751" w:rsidRPr="00EB61FB" w:rsidRDefault="00263751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Միահամուռ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CF0AF7">
        <w:rPr>
          <w:rFonts w:ascii="Arial" w:hAnsi="Arial" w:cs="Arial"/>
          <w:sz w:val="28"/>
          <w:szCs w:val="28"/>
        </w:rPr>
        <w:tab/>
        <w:t>______________________</w:t>
      </w:r>
    </w:p>
    <w:p w14:paraId="1427C214" w14:textId="77777777" w:rsidR="009442B6" w:rsidRPr="00761A27" w:rsidRDefault="009442B6" w:rsidP="009442B6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 xml:space="preserve">      </w:t>
      </w:r>
    </w:p>
    <w:p w14:paraId="544D4611" w14:textId="265B601C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02619DB8" w14:textId="1E6716B2" w:rsidR="00263751" w:rsidRPr="00B97BC5" w:rsidRDefault="0077389C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Գոռոզ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CF0AF7">
        <w:rPr>
          <w:rFonts w:ascii="Arial" w:hAnsi="Arial" w:cs="Arial"/>
          <w:sz w:val="28"/>
          <w:szCs w:val="28"/>
          <w:lang w:val="hy-AM"/>
        </w:rPr>
        <w:tab/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75EC566F" w14:textId="482D35FE" w:rsidR="00263751" w:rsidRPr="00B97BC5" w:rsidRDefault="0077389C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Փառք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</w:t>
      </w:r>
      <w:r w:rsidR="00CF0AF7">
        <w:rPr>
          <w:rFonts w:ascii="Arial" w:hAnsi="Arial" w:cs="Arial"/>
          <w:sz w:val="28"/>
          <w:szCs w:val="28"/>
          <w:lang w:val="hy-AM"/>
        </w:rPr>
        <w:tab/>
      </w:r>
      <w:r w:rsidR="00CF0AF7">
        <w:rPr>
          <w:rFonts w:ascii="Arial" w:hAnsi="Arial" w:cs="Arial"/>
          <w:sz w:val="28"/>
          <w:szCs w:val="28"/>
          <w:lang w:val="hy-AM"/>
        </w:rPr>
        <w:tab/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06BCE22E" w14:textId="78FC2806" w:rsidR="00263751" w:rsidRDefault="0077389C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Հուժկու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</w:t>
      </w:r>
      <w:r w:rsidR="00263751" w:rsidRPr="00B97BC5">
        <w:rPr>
          <w:rFonts w:ascii="Arial" w:hAnsi="Arial" w:cs="Arial"/>
          <w:sz w:val="28"/>
          <w:szCs w:val="28"/>
          <w:lang w:val="hy-AM"/>
        </w:rPr>
        <w:t xml:space="preserve"> 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</w:t>
      </w:r>
      <w:r w:rsidR="00CF0AF7">
        <w:rPr>
          <w:rFonts w:ascii="Arial" w:hAnsi="Arial" w:cs="Arial"/>
          <w:sz w:val="28"/>
          <w:szCs w:val="28"/>
          <w:lang w:val="hy-AM"/>
        </w:rPr>
        <w:tab/>
      </w:r>
      <w:r w:rsidR="00263751">
        <w:rPr>
          <w:rFonts w:ascii="Arial" w:hAnsi="Arial" w:cs="Arial"/>
          <w:sz w:val="28"/>
          <w:szCs w:val="28"/>
          <w:lang w:val="hy-AM"/>
        </w:rPr>
        <w:t xml:space="preserve"> </w:t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7C9866F6" w14:textId="77777777" w:rsidR="00CF0AF7" w:rsidRPr="00B97BC5" w:rsidRDefault="00CF0AF7" w:rsidP="00CF0AF7">
      <w:pPr>
        <w:pStyle w:val="NoSpacing"/>
        <w:ind w:left="1170"/>
        <w:rPr>
          <w:rFonts w:ascii="Arial" w:hAnsi="Arial" w:cs="Arial"/>
          <w:sz w:val="28"/>
          <w:szCs w:val="28"/>
          <w:lang w:val="hy-AM"/>
        </w:rPr>
      </w:pPr>
    </w:p>
    <w:p w14:paraId="38498AD9" w14:textId="77777777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3CCB2C10" w14:textId="52E49EB8" w:rsidR="00263751" w:rsidRPr="00EB61FB" w:rsidRDefault="0077389C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Տարբեր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          </w:t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59663428" w14:textId="12364819" w:rsidR="00263751" w:rsidRPr="00EB61FB" w:rsidRDefault="0077389C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Վերև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</w:t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323B50EE" w14:textId="3921BA94" w:rsidR="00263751" w:rsidRPr="00EB61FB" w:rsidRDefault="0077389C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Առաջ</w:t>
      </w:r>
      <w:r>
        <w:rPr>
          <w:rFonts w:ascii="Arial" w:hAnsi="Arial" w:cs="Arial"/>
          <w:sz w:val="28"/>
          <w:szCs w:val="28"/>
        </w:rPr>
        <w:t xml:space="preserve"> 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263751">
        <w:rPr>
          <w:rFonts w:ascii="Arial" w:hAnsi="Arial" w:cs="Arial"/>
          <w:sz w:val="28"/>
          <w:szCs w:val="28"/>
        </w:rPr>
        <w:t xml:space="preserve">  </w:t>
      </w:r>
      <w:r w:rsidR="00CF0AF7">
        <w:rPr>
          <w:rFonts w:ascii="Arial" w:hAnsi="Arial" w:cs="Arial"/>
          <w:sz w:val="28"/>
          <w:szCs w:val="28"/>
          <w:lang w:val="hy-AM"/>
        </w:rPr>
        <w:t xml:space="preserve">  </w:t>
      </w:r>
      <w:r w:rsidR="00263751">
        <w:rPr>
          <w:rFonts w:ascii="Arial" w:hAnsi="Arial" w:cs="Arial"/>
          <w:sz w:val="28"/>
          <w:szCs w:val="28"/>
        </w:rPr>
        <w:t xml:space="preserve"> </w:t>
      </w:r>
      <w:r w:rsidR="00263751">
        <w:rPr>
          <w:rFonts w:ascii="Arial" w:hAnsi="Arial" w:cs="Arial"/>
          <w:sz w:val="28"/>
          <w:szCs w:val="28"/>
          <w:lang w:val="hy-AM"/>
        </w:rPr>
        <w:t xml:space="preserve"> </w:t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289C8996" w14:textId="7CAB1C22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Թեթև</w:t>
      </w:r>
      <w:r>
        <w:rPr>
          <w:rFonts w:ascii="Arial" w:hAnsi="Arial" w:cs="Arial"/>
          <w:sz w:val="28"/>
          <w:szCs w:val="28"/>
          <w:lang w:val="hy-AM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CF0AF7">
        <w:rPr>
          <w:rFonts w:ascii="Arial" w:hAnsi="Arial" w:cs="Arial"/>
          <w:sz w:val="28"/>
          <w:szCs w:val="28"/>
        </w:rPr>
        <w:t>______________________</w:t>
      </w:r>
    </w:p>
    <w:p w14:paraId="51DBD9CB" w14:textId="77777777" w:rsidR="009442B6" w:rsidRPr="00761A27" w:rsidRDefault="009442B6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90A547E" w14:textId="0B3A2CF8" w:rsidR="00937AA7" w:rsidRPr="00761A27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Նոր 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դաս - Հանձնարարություններ</w:t>
      </w:r>
    </w:p>
    <w:p w14:paraId="793CD9B0" w14:textId="77777777" w:rsidR="00937AA7" w:rsidRPr="00761A27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FA6EE5D" w14:textId="10483C34" w:rsidR="008F0500" w:rsidRPr="00761A27" w:rsidRDefault="00937AA7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="008177E6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FFE7481" w14:textId="4F0AF3F0" w:rsidR="0077389C" w:rsidRPr="0077389C" w:rsidRDefault="0077389C" w:rsidP="0077389C">
      <w:pPr>
        <w:pStyle w:val="NoSpacing"/>
        <w:numPr>
          <w:ilvl w:val="0"/>
          <w:numId w:val="22"/>
        </w:numPr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Ցնծություն</w:t>
      </w:r>
      <w:r w:rsidR="000378E7">
        <w:rPr>
          <w:rFonts w:ascii="Arial" w:hAnsi="Arial" w:cs="Arial"/>
          <w:sz w:val="28"/>
          <w:szCs w:val="28"/>
          <w:lang w:val="hy-AM"/>
        </w:rPr>
        <w:t xml:space="preserve"> 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 xml:space="preserve"> մեծ ուրախություն</w:t>
      </w:r>
    </w:p>
    <w:p w14:paraId="0FC865E3" w14:textId="723D3060" w:rsidR="0077389C" w:rsidRPr="0077389C" w:rsidRDefault="0077389C" w:rsidP="0077389C">
      <w:pPr>
        <w:pStyle w:val="NoSpacing"/>
        <w:numPr>
          <w:ilvl w:val="0"/>
          <w:numId w:val="22"/>
        </w:numPr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Սերտել</w:t>
      </w:r>
      <w:r w:rsidR="000378E7">
        <w:rPr>
          <w:rFonts w:ascii="Arial" w:hAnsi="Arial" w:cs="Arial"/>
          <w:sz w:val="28"/>
          <w:szCs w:val="28"/>
          <w:lang w:val="hy-AM"/>
        </w:rPr>
        <w:tab/>
        <w:t xml:space="preserve"> 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 xml:space="preserve"> սովորել</w:t>
      </w:r>
    </w:p>
    <w:p w14:paraId="15F97408" w14:textId="1DCDDD82" w:rsidR="0077389C" w:rsidRDefault="0077389C" w:rsidP="0077389C">
      <w:pPr>
        <w:pStyle w:val="NoSpacing"/>
        <w:numPr>
          <w:ilvl w:val="0"/>
          <w:numId w:val="22"/>
        </w:numPr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Կենարար</w:t>
      </w:r>
      <w:r w:rsidR="000378E7">
        <w:rPr>
          <w:rFonts w:ascii="Arial" w:hAnsi="Arial" w:cs="Arial"/>
          <w:sz w:val="28"/>
          <w:szCs w:val="28"/>
          <w:lang w:val="hy-AM"/>
        </w:rPr>
        <w:t xml:space="preserve">  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 xml:space="preserve"> կյանք տվող</w:t>
      </w:r>
    </w:p>
    <w:p w14:paraId="32023D7D" w14:textId="77777777" w:rsidR="00CF0AF7" w:rsidRPr="0077389C" w:rsidRDefault="00CF0AF7" w:rsidP="00CF0AF7">
      <w:pPr>
        <w:pStyle w:val="NoSpacing"/>
        <w:ind w:left="810"/>
        <w:rPr>
          <w:rFonts w:ascii="Arial" w:hAnsi="Arial" w:cs="Arial"/>
          <w:sz w:val="28"/>
          <w:szCs w:val="28"/>
          <w:lang w:val="hy-AM"/>
        </w:rPr>
      </w:pPr>
    </w:p>
    <w:p w14:paraId="2155F868" w14:textId="0A8CEADF" w:rsidR="00852297" w:rsidRPr="0077389C" w:rsidRDefault="00AB3E88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CDF3462" w14:textId="06719849" w:rsidR="0077389C" w:rsidRPr="0077389C" w:rsidRDefault="0077389C" w:rsidP="00CF0AF7">
      <w:pPr>
        <w:pStyle w:val="ListParagraph"/>
        <w:numPr>
          <w:ilvl w:val="2"/>
          <w:numId w:val="29"/>
        </w:numPr>
        <w:spacing w:after="0" w:line="240" w:lineRule="auto"/>
        <w:ind w:left="1530"/>
        <w:jc w:val="both"/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Լուսավոր</w:t>
      </w:r>
      <w:r w:rsidR="000378E7">
        <w:rPr>
          <w:rFonts w:ascii="Arial" w:hAnsi="Arial" w:cs="Arial"/>
          <w:sz w:val="28"/>
          <w:szCs w:val="28"/>
          <w:lang w:val="hy-AM"/>
        </w:rPr>
        <w:tab/>
        <w:t>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>մութ</w:t>
      </w:r>
    </w:p>
    <w:p w14:paraId="59E95922" w14:textId="076453D8" w:rsidR="0077389C" w:rsidRPr="0077389C" w:rsidRDefault="0077389C" w:rsidP="00CF0AF7">
      <w:pPr>
        <w:pStyle w:val="ListParagraph"/>
        <w:numPr>
          <w:ilvl w:val="2"/>
          <w:numId w:val="29"/>
        </w:numPr>
        <w:spacing w:after="0" w:line="240" w:lineRule="auto"/>
        <w:ind w:left="1530"/>
        <w:jc w:val="both"/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Մաքուր</w:t>
      </w:r>
      <w:r>
        <w:rPr>
          <w:rFonts w:ascii="Arial" w:hAnsi="Arial" w:cs="Arial"/>
          <w:sz w:val="28"/>
          <w:szCs w:val="28"/>
        </w:rPr>
        <w:t xml:space="preserve">  </w:t>
      </w:r>
      <w:r w:rsidR="000378E7">
        <w:rPr>
          <w:rFonts w:ascii="Arial" w:hAnsi="Arial" w:cs="Arial"/>
          <w:sz w:val="28"/>
          <w:szCs w:val="28"/>
          <w:lang w:val="hy-AM"/>
        </w:rPr>
        <w:tab/>
        <w:t>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 xml:space="preserve"> կեղտոտ</w:t>
      </w:r>
    </w:p>
    <w:p w14:paraId="5B1B2ECC" w14:textId="6576B10F" w:rsidR="0077389C" w:rsidRPr="0077389C" w:rsidRDefault="0077389C" w:rsidP="00CF0AF7">
      <w:pPr>
        <w:pStyle w:val="NoSpacing"/>
        <w:numPr>
          <w:ilvl w:val="1"/>
          <w:numId w:val="28"/>
        </w:numPr>
        <w:spacing w:line="276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77389C">
        <w:rPr>
          <w:rFonts w:ascii="Arial" w:hAnsi="Arial" w:cs="Arial"/>
          <w:sz w:val="28"/>
          <w:szCs w:val="28"/>
          <w:lang w:val="hy-AM"/>
        </w:rPr>
        <w:t>Ներս</w:t>
      </w:r>
      <w:r>
        <w:rPr>
          <w:rFonts w:ascii="Arial" w:hAnsi="Arial" w:cs="Arial"/>
          <w:sz w:val="28"/>
          <w:szCs w:val="28"/>
        </w:rPr>
        <w:t xml:space="preserve">   </w:t>
      </w:r>
      <w:r w:rsidR="000378E7">
        <w:rPr>
          <w:rFonts w:ascii="Arial" w:hAnsi="Arial" w:cs="Arial"/>
          <w:sz w:val="28"/>
          <w:szCs w:val="28"/>
          <w:lang w:val="hy-AM"/>
        </w:rPr>
        <w:tab/>
        <w:t>-</w:t>
      </w:r>
      <w:r w:rsidR="000378E7">
        <w:rPr>
          <w:rFonts w:ascii="Arial" w:hAnsi="Arial" w:cs="Arial"/>
          <w:sz w:val="28"/>
          <w:szCs w:val="28"/>
          <w:lang w:val="hy-AM"/>
        </w:rPr>
        <w:tab/>
      </w:r>
      <w:r w:rsidRPr="0077389C">
        <w:rPr>
          <w:rFonts w:ascii="Arial" w:hAnsi="Arial" w:cs="Arial"/>
          <w:sz w:val="28"/>
          <w:szCs w:val="28"/>
          <w:lang w:val="hy-AM"/>
        </w:rPr>
        <w:t xml:space="preserve"> դուրս</w:t>
      </w:r>
    </w:p>
    <w:p w14:paraId="6483B2EA" w14:textId="02BCEC64" w:rsidR="00AB3E88" w:rsidRPr="00761A27" w:rsidRDefault="00AB3E88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DC23C8D" w14:textId="77777777" w:rsidR="00263751" w:rsidRPr="00263751" w:rsidRDefault="00263751" w:rsidP="00CF0AF7">
      <w:pPr>
        <w:pStyle w:val="ListParagraph"/>
        <w:numPr>
          <w:ilvl w:val="3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lastRenderedPageBreak/>
        <w:t xml:space="preserve">Ջրհեղեղ-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Անձրևներից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առաջացող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ջրերի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խիստ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հորդացում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  <w:lang w:val="hy-AM"/>
        </w:rPr>
        <w:t xml:space="preserve">, 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վարարում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հեղեղ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:</w:t>
      </w:r>
    </w:p>
    <w:p w14:paraId="2F99BDB2" w14:textId="2D27C675" w:rsidR="00263751" w:rsidRPr="00263751" w:rsidRDefault="00263751" w:rsidP="000378E7">
      <w:pPr>
        <w:pStyle w:val="ListParagraph"/>
        <w:numPr>
          <w:ilvl w:val="3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Անուն կհանենք- հայտնի կդառնանք,</w:t>
      </w:r>
      <w:r w:rsidR="000378E7">
        <w:rPr>
          <w:rFonts w:ascii="Arial" w:hAnsi="Arial" w:cs="Arial"/>
          <w:sz w:val="28"/>
          <w:szCs w:val="28"/>
          <w:lang w:val="hy-AM"/>
        </w:rPr>
        <w:t xml:space="preserve"> </w:t>
      </w:r>
      <w:r w:rsidRPr="00263751">
        <w:rPr>
          <w:rFonts w:ascii="Arial" w:hAnsi="Arial" w:cs="Arial"/>
          <w:sz w:val="28"/>
          <w:szCs w:val="28"/>
          <w:lang w:val="hy-AM"/>
        </w:rPr>
        <w:t>լավ համբավ՝ անուն ձեռք կբերենք։</w:t>
      </w:r>
    </w:p>
    <w:p w14:paraId="380F32A7" w14:textId="77777777" w:rsidR="00263751" w:rsidRPr="00263751" w:rsidRDefault="00263751" w:rsidP="00CF0AF7">
      <w:pPr>
        <w:pStyle w:val="ListParagraph"/>
        <w:numPr>
          <w:ilvl w:val="3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 xml:space="preserve">Աշտարակ- </w:t>
      </w:r>
      <w:r w:rsidRPr="00263751">
        <w:rPr>
          <w:rFonts w:ascii="Tahoma" w:hAnsi="Tahoma" w:cs="Tahoma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Շրջանաձև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՝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քառակողմ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կամ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բազմակողմ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բարձր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ու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նեղ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կառուցվածք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՝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որպես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շինության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մաս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կամ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առանձին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կառույց</w:t>
      </w:r>
      <w:proofErr w:type="spellEnd"/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  <w:lang w:val="hy-AM"/>
        </w:rPr>
        <w:t>։</w:t>
      </w:r>
    </w:p>
    <w:p w14:paraId="3A16F41B" w14:textId="1EC40A8F" w:rsidR="00263751" w:rsidRPr="00263751" w:rsidRDefault="00263751" w:rsidP="00CF0AF7">
      <w:pPr>
        <w:pStyle w:val="ListParagraph"/>
        <w:numPr>
          <w:ilvl w:val="3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Միահամուռ- բոլորը միասին, համախմբված</w:t>
      </w:r>
      <w:r>
        <w:rPr>
          <w:rFonts w:ascii="Arial" w:hAnsi="Arial" w:cs="Arial"/>
          <w:sz w:val="28"/>
          <w:szCs w:val="28"/>
        </w:rPr>
        <w:t>:</w:t>
      </w:r>
    </w:p>
    <w:p w14:paraId="25F1B77E" w14:textId="77777777" w:rsidR="009442B6" w:rsidRPr="00761A27" w:rsidRDefault="009442B6" w:rsidP="00EB61FB">
      <w:pPr>
        <w:pStyle w:val="NoSpacing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</w:p>
    <w:p w14:paraId="3C45AD44" w14:textId="424ACCA9" w:rsidR="00D03CAB" w:rsidRPr="00761A27" w:rsidRDefault="00D03CA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Սով</w:t>
      </w:r>
      <w:r w:rsidR="008C684B" w:rsidRPr="00761A27">
        <w:rPr>
          <w:rFonts w:ascii="Arial" w:hAnsi="Arial" w:cs="Arial"/>
          <w:b/>
          <w:bCs/>
          <w:sz w:val="28"/>
          <w:szCs w:val="28"/>
          <w:lang w:val="hy-AM"/>
        </w:rPr>
        <w:t>ո</w:t>
      </w:r>
      <w:r w:rsidRPr="00761A27">
        <w:rPr>
          <w:rFonts w:ascii="Arial" w:hAnsi="Arial" w:cs="Arial"/>
          <w:b/>
          <w:bCs/>
          <w:sz w:val="28"/>
          <w:szCs w:val="28"/>
          <w:lang w:val="hy-AM"/>
        </w:rPr>
        <w:t>րել հետևյալ բառերի ուղղագրությունը։ Տետրում մեկական տողով արտագրել։</w:t>
      </w:r>
    </w:p>
    <w:p w14:paraId="147746B8" w14:textId="3EE0C8C6" w:rsidR="00D03CAB" w:rsidRPr="00761A27" w:rsidRDefault="00D03CAB" w:rsidP="008F0500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6DADD86" w14:textId="77777777" w:rsidR="0077389C" w:rsidRPr="0077389C" w:rsidRDefault="0077389C" w:rsidP="0077389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" w:name="_Hlk119010455"/>
      <w:r w:rsidRPr="0077389C">
        <w:rPr>
          <w:rFonts w:ascii="Arial" w:hAnsi="Arial" w:cs="Arial"/>
          <w:sz w:val="28"/>
          <w:szCs w:val="28"/>
          <w:lang w:val="hy-AM"/>
        </w:rPr>
        <w:t>Հրճվանք, ոգի, փաղաքշանք, ցնծություն</w:t>
      </w:r>
    </w:p>
    <w:p w14:paraId="329C8F91" w14:textId="77777777" w:rsidR="00B36E04" w:rsidRPr="00761A27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20B7AA48" w:rsidR="0003592A" w:rsidRDefault="000359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Նախադասության միջից առանձնացրու ենթական և ստորոգյալը։</w:t>
      </w:r>
    </w:p>
    <w:p w14:paraId="7FFA8E0D" w14:textId="77777777" w:rsidR="00761A27" w:rsidRPr="00761A27" w:rsidRDefault="00761A27" w:rsidP="00761A27">
      <w:pPr>
        <w:pStyle w:val="ListParagraph"/>
        <w:spacing w:line="240" w:lineRule="auto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94EAC7" w14:textId="6B9C3F6B" w:rsidR="0003592A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1"/>
    <w:p w14:paraId="1F7D68B1" w14:textId="0196BDDB" w:rsidR="00237D57" w:rsidRPr="00CF0AF7" w:rsidRDefault="00937AA7" w:rsidP="00CF0AF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F0AF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237D57" w:rsidRPr="00CF0AF7"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="00237D57" w:rsidRPr="00CF0AF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7D57" w:rsidRPr="00CF0AF7">
        <w:rPr>
          <w:rFonts w:ascii="Arial" w:hAnsi="Arial" w:cs="Arial"/>
          <w:b/>
          <w:bCs/>
          <w:sz w:val="28"/>
          <w:szCs w:val="28"/>
          <w:lang w:val="hy-AM"/>
        </w:rPr>
        <w:t>Նախադասություն</w:t>
      </w:r>
      <w:r w:rsidR="00237D57" w:rsidRPr="00CF0AF7">
        <w:rPr>
          <w:rFonts w:ascii="Cambria Math" w:hAnsi="Cambria Math" w:cs="Arial"/>
          <w:b/>
          <w:bCs/>
          <w:sz w:val="28"/>
          <w:szCs w:val="28"/>
          <w:lang w:val="hy-AM"/>
        </w:rPr>
        <w:t xml:space="preserve">․ </w:t>
      </w:r>
      <w:r w:rsidR="00237D57" w:rsidRPr="00CF0AF7">
        <w:rPr>
          <w:rFonts w:ascii="Arial" w:hAnsi="Arial" w:cs="Arial"/>
          <w:b/>
          <w:bCs/>
          <w:sz w:val="28"/>
          <w:szCs w:val="28"/>
          <w:lang w:val="hy-AM"/>
        </w:rPr>
        <w:t>նախադասության անդամները/տես  էջ 88 ձևակերպումն ու բացատրությունը</w:t>
      </w:r>
    </w:p>
    <w:p w14:paraId="76AABCBD" w14:textId="2926242C" w:rsidR="008177E6" w:rsidRPr="00761A27" w:rsidRDefault="008177E6" w:rsidP="008177E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7880835" w14:textId="422B718F" w:rsidR="000E160A" w:rsidRDefault="00CF0AF7" w:rsidP="00237D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Նախադասություն կազմող բառերը կոչվում են նախադասության </w:t>
      </w:r>
      <w:r w:rsidRPr="00CF0AF7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անդամներ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։ </w:t>
      </w:r>
    </w:p>
    <w:p w14:paraId="108F3E02" w14:textId="77777777" w:rsidR="00CF0AF7" w:rsidRDefault="00CF0AF7" w:rsidP="000378E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Նախադասության ա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յն </w:t>
      </w:r>
      <w:r>
        <w:rPr>
          <w:rFonts w:ascii="Arial" w:hAnsi="Arial" w:cs="Arial"/>
          <w:color w:val="262626"/>
          <w:sz w:val="28"/>
          <w:szCs w:val="28"/>
          <w:lang w:val="hy-AM"/>
        </w:rPr>
        <w:t>անդամը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, որը ցույց է տալիս գործողություն կատարող առարկան, կոչվում է </w:t>
      </w:r>
      <w:r w:rsidR="00237D57" w:rsidRPr="00237D57">
        <w:rPr>
          <w:rFonts w:ascii="Arial" w:hAnsi="Arial" w:cs="Arial"/>
          <w:color w:val="FF0000"/>
          <w:sz w:val="28"/>
          <w:szCs w:val="28"/>
          <w:lang w:val="hy-AM"/>
        </w:rPr>
        <w:t>ենթակա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։ </w:t>
      </w:r>
      <w:r>
        <w:rPr>
          <w:rFonts w:ascii="Arial" w:hAnsi="Arial" w:cs="Arial"/>
          <w:color w:val="262626"/>
          <w:sz w:val="28"/>
          <w:szCs w:val="28"/>
          <w:lang w:val="hy-AM"/>
        </w:rPr>
        <w:t xml:space="preserve">Օրինակ՝  </w:t>
      </w:r>
    </w:p>
    <w:p w14:paraId="5422CFD0" w14:textId="4B35F5CA" w:rsidR="00CF0AF7" w:rsidRDefault="00CF0AF7" w:rsidP="000378E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Լուսինը լուսավորում է։ </w:t>
      </w:r>
      <w:r>
        <w:rPr>
          <w:rFonts w:ascii="Arial" w:hAnsi="Arial" w:cs="Arial"/>
          <w:color w:val="262626"/>
          <w:sz w:val="28"/>
          <w:szCs w:val="28"/>
        </w:rPr>
        <w:t>(</w:t>
      </w: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ի՞նչն է գործողություն ցույց տալիս - </w:t>
      </w:r>
      <w:r w:rsidRPr="00CF0AF7">
        <w:rPr>
          <w:rFonts w:ascii="Arial" w:hAnsi="Arial" w:cs="Arial"/>
          <w:i/>
          <w:iCs/>
          <w:color w:val="262626"/>
          <w:sz w:val="28"/>
          <w:szCs w:val="28"/>
          <w:lang w:val="hy-AM"/>
        </w:rPr>
        <w:t>լուսինը</w:t>
      </w:r>
      <w:r>
        <w:rPr>
          <w:rFonts w:ascii="Arial" w:hAnsi="Arial" w:cs="Arial"/>
          <w:color w:val="262626"/>
          <w:sz w:val="28"/>
          <w:szCs w:val="28"/>
        </w:rPr>
        <w:t>)</w:t>
      </w:r>
    </w:p>
    <w:p w14:paraId="598E25A1" w14:textId="2E3861BF" w:rsidR="00237D57" w:rsidRPr="00CF0AF7" w:rsidRDefault="00CF0AF7" w:rsidP="000378E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Թռչունները երգում են։ </w:t>
      </w:r>
      <w:r>
        <w:rPr>
          <w:rFonts w:ascii="Arial" w:hAnsi="Arial" w:cs="Arial"/>
          <w:color w:val="262626"/>
          <w:sz w:val="28"/>
          <w:szCs w:val="28"/>
        </w:rPr>
        <w:t>(</w:t>
      </w: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ի՞նչն է գործողություն ցույց տալիս - </w:t>
      </w:r>
      <w:r w:rsidRPr="00CF0AF7">
        <w:rPr>
          <w:rFonts w:ascii="Arial" w:hAnsi="Arial" w:cs="Arial"/>
          <w:i/>
          <w:iCs/>
          <w:color w:val="262626"/>
          <w:sz w:val="28"/>
          <w:szCs w:val="28"/>
          <w:lang w:val="hy-AM"/>
        </w:rPr>
        <w:t>թռչունները</w:t>
      </w:r>
      <w:r>
        <w:rPr>
          <w:rFonts w:ascii="Arial" w:hAnsi="Arial" w:cs="Arial"/>
          <w:color w:val="262626"/>
          <w:sz w:val="28"/>
          <w:szCs w:val="28"/>
        </w:rPr>
        <w:t>)</w:t>
      </w:r>
    </w:p>
    <w:p w14:paraId="69A484C0" w14:textId="77777777" w:rsidR="00CF0AF7" w:rsidRDefault="00CF0AF7" w:rsidP="000378E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lastRenderedPageBreak/>
        <w:t xml:space="preserve">Նախադասության այն անդամը, 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որը ցույց է տալիս ենթակայի կատարած գործողությունը, կոչվում է </w:t>
      </w:r>
      <w:r w:rsidR="00237D57" w:rsidRPr="00237D57">
        <w:rPr>
          <w:rFonts w:ascii="Arial" w:hAnsi="Arial" w:cs="Arial"/>
          <w:color w:val="FF0000"/>
          <w:sz w:val="28"/>
          <w:szCs w:val="28"/>
          <w:lang w:val="hy-AM"/>
        </w:rPr>
        <w:t>ստորոգյալ</w:t>
      </w:r>
      <w:r w:rsidR="00237D57">
        <w:rPr>
          <w:rFonts w:ascii="Arial" w:hAnsi="Arial" w:cs="Arial"/>
          <w:color w:val="262626"/>
          <w:sz w:val="28"/>
          <w:szCs w:val="28"/>
          <w:lang w:val="hy-AM"/>
        </w:rPr>
        <w:t xml:space="preserve">։ Օրինակ՝ </w:t>
      </w:r>
    </w:p>
    <w:p w14:paraId="766510D8" w14:textId="0CFBB9AF" w:rsidR="00CF0AF7" w:rsidRDefault="00CF0AF7" w:rsidP="000378E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bookmarkStart w:id="2" w:name="_Hlk123932673"/>
      <w:r>
        <w:rPr>
          <w:rFonts w:ascii="Arial" w:hAnsi="Arial" w:cs="Arial"/>
          <w:color w:val="262626"/>
          <w:sz w:val="28"/>
          <w:szCs w:val="28"/>
          <w:lang w:val="hy-AM"/>
        </w:rPr>
        <w:t xml:space="preserve">Լուսինը լուսավորում է։ </w:t>
      </w:r>
      <w:r>
        <w:rPr>
          <w:rFonts w:ascii="Arial" w:hAnsi="Arial" w:cs="Arial"/>
          <w:color w:val="262626"/>
          <w:sz w:val="28"/>
          <w:szCs w:val="28"/>
        </w:rPr>
        <w:t>(</w:t>
      </w: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ի՞նչ գործողություն է կատարում լուսինը – </w:t>
      </w:r>
      <w:r w:rsidRPr="00CF0AF7">
        <w:rPr>
          <w:rFonts w:ascii="Arial" w:hAnsi="Arial" w:cs="Arial"/>
          <w:i/>
          <w:iCs/>
          <w:color w:val="262626"/>
          <w:sz w:val="28"/>
          <w:szCs w:val="28"/>
          <w:lang w:val="hy-AM"/>
        </w:rPr>
        <w:t>լուսավորում է</w:t>
      </w:r>
      <w:r>
        <w:rPr>
          <w:rFonts w:ascii="Arial" w:hAnsi="Arial" w:cs="Arial"/>
          <w:color w:val="262626"/>
          <w:sz w:val="28"/>
          <w:szCs w:val="28"/>
        </w:rPr>
        <w:t>)</w:t>
      </w:r>
    </w:p>
    <w:p w14:paraId="1E44309F" w14:textId="343488BD" w:rsidR="00CF0AF7" w:rsidRPr="000378E7" w:rsidRDefault="00CF0AF7" w:rsidP="000378E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Թռչունները երգում են։ </w:t>
      </w:r>
      <w:r>
        <w:rPr>
          <w:rFonts w:ascii="Arial" w:hAnsi="Arial" w:cs="Arial"/>
          <w:color w:val="262626"/>
          <w:sz w:val="28"/>
          <w:szCs w:val="28"/>
        </w:rPr>
        <w:t>(</w:t>
      </w:r>
      <w:r>
        <w:rPr>
          <w:rFonts w:ascii="Arial" w:hAnsi="Arial" w:cs="Arial"/>
          <w:color w:val="262626"/>
          <w:sz w:val="28"/>
          <w:szCs w:val="28"/>
          <w:lang w:val="hy-AM"/>
        </w:rPr>
        <w:t xml:space="preserve">ի՞նչ գործողություն են կատարում թռչունները </w:t>
      </w:r>
      <w:r w:rsidRPr="00CF0AF7">
        <w:rPr>
          <w:rFonts w:ascii="Arial" w:hAnsi="Arial" w:cs="Arial"/>
          <w:i/>
          <w:iCs/>
          <w:color w:val="262626"/>
          <w:sz w:val="28"/>
          <w:szCs w:val="28"/>
          <w:lang w:val="hy-AM"/>
        </w:rPr>
        <w:t>– երգում են</w:t>
      </w:r>
      <w:r>
        <w:rPr>
          <w:rFonts w:ascii="Arial" w:hAnsi="Arial" w:cs="Arial"/>
          <w:color w:val="262626"/>
          <w:sz w:val="28"/>
          <w:szCs w:val="28"/>
        </w:rPr>
        <w:t>)</w:t>
      </w:r>
    </w:p>
    <w:p w14:paraId="6BCFA68B" w14:textId="47985357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bookmarkStart w:id="3" w:name="_Hlk128079593"/>
      <w:r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Հանձնարարություններ</w:t>
      </w:r>
    </w:p>
    <w:p w14:paraId="39C21C34" w14:textId="1C9A460D" w:rsidR="000378E7" w:rsidRDefault="000378E7" w:rsidP="000378E7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Գտնել նախադասության ենթական և ստորոգյալը</w:t>
      </w:r>
    </w:p>
    <w:p w14:paraId="657E2D26" w14:textId="0ACBEF2A" w:rsidR="000378E7" w:rsidRPr="000378E7" w:rsidRDefault="000378E7" w:rsidP="000378E7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Մերոպ Մաշտոցը ստեղծել է հայոց այբուբենը</w:t>
      </w:r>
    </w:p>
    <w:p w14:paraId="4CA2C226" w14:textId="30EDA71C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Ենթակա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2830B943" w14:textId="1AD9EAC8" w:rsidR="000378E7" w:rsidRP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Ստորոգյալ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1253BF39" w14:textId="3226B3F6" w:rsidR="000378E7" w:rsidRPr="000378E7" w:rsidRDefault="000378E7" w:rsidP="000378E7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Այս գրքում շատ հետաքրքիր պատմություններ կան</w:t>
      </w:r>
    </w:p>
    <w:p w14:paraId="5C36D02B" w14:textId="77777777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Ենթակա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11D2BA03" w14:textId="3DDCDB9C" w:rsidR="000378E7" w:rsidRP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Ստորոգյալ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691D2A14" w14:textId="5CE1CF47" w:rsidR="000378E7" w:rsidRPr="000378E7" w:rsidRDefault="000378E7" w:rsidP="000378E7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Ես սիրում եմ խաղալ իմ ընկերների հետ։</w:t>
      </w:r>
    </w:p>
    <w:p w14:paraId="07CC5550" w14:textId="77777777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Ենթակա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5DD9CE4D" w14:textId="44F1A2C6" w:rsidR="000378E7" w:rsidRP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1440" w:firstLine="72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Ստորոգյալ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3ADCC99D" w14:textId="04FE4F10" w:rsidR="000378E7" w:rsidRPr="000378E7" w:rsidRDefault="000378E7" w:rsidP="000378E7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Դպրոցում մենք գրել ու կարդալ ենք սովորում ։</w:t>
      </w:r>
    </w:p>
    <w:p w14:paraId="4BE6F1EE" w14:textId="77777777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Ենթակա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2B2BD714" w14:textId="75DC253A" w:rsidR="000378E7" w:rsidRP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1440" w:firstLine="72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Ստորոգյալ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31A6C3F6" w14:textId="198D263F" w:rsidR="000378E7" w:rsidRPr="000378E7" w:rsidRDefault="000378E7" w:rsidP="000378E7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Հասմիկի տատիկը քաղցրավենիք է պատրաստել։</w:t>
      </w:r>
    </w:p>
    <w:p w14:paraId="5CC0100A" w14:textId="77777777" w:rsid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Ենթակա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p w14:paraId="5701023F" w14:textId="4F3431B7" w:rsidR="000378E7" w:rsidRPr="000378E7" w:rsidRDefault="000378E7" w:rsidP="000378E7">
      <w:pPr>
        <w:pStyle w:val="NormalWeb"/>
        <w:shd w:val="clear" w:color="auto" w:fill="FFFFFF"/>
        <w:spacing w:before="0" w:beforeAutospacing="0" w:after="360" w:afterAutospacing="0"/>
        <w:ind w:left="216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>
        <w:rPr>
          <w:rFonts w:ascii="Arial" w:hAnsi="Arial" w:cs="Arial"/>
          <w:color w:val="262626"/>
          <w:sz w:val="28"/>
          <w:szCs w:val="28"/>
          <w:lang w:val="hy-AM"/>
        </w:rPr>
        <w:t>Ստորոգյալ</w:t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</w:r>
      <w:r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</w:t>
      </w:r>
    </w:p>
    <w:bookmarkEnd w:id="3"/>
    <w:p w14:paraId="6844AE26" w14:textId="4010FCA1" w:rsidR="00237D57" w:rsidRPr="00237D57" w:rsidRDefault="00352618" w:rsidP="00237D57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noProof/>
          <w:color w:val="FF0000"/>
          <w:shd w:val="clear" w:color="auto" w:fill="FFFFFF"/>
          <w:lang w:val="hy-AM"/>
        </w:rPr>
        <w:lastRenderedPageBreak/>
        <w:drawing>
          <wp:anchor distT="0" distB="0" distL="114300" distR="114300" simplePos="0" relativeHeight="251658240" behindDoc="0" locked="0" layoutInCell="1" allowOverlap="1" wp14:anchorId="1223B989" wp14:editId="45A3C041">
            <wp:simplePos x="0" y="0"/>
            <wp:positionH relativeFrom="column">
              <wp:posOffset>135255</wp:posOffset>
            </wp:positionH>
            <wp:positionV relativeFrom="paragraph">
              <wp:posOffset>238125</wp:posOffset>
            </wp:positionV>
            <wp:extent cx="1905000" cy="1800225"/>
            <wp:effectExtent l="0" t="0" r="0" b="9525"/>
            <wp:wrapSquare wrapText="bothSides"/>
            <wp:docPr id="2" name="Picture 2" descr="A picture containing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tat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1D47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="00041D47" w:rsidRPr="00041D47">
        <w:rPr>
          <w:rFonts w:ascii="Arial" w:hAnsi="Arial" w:cs="Arial"/>
          <w:b/>
          <w:bCs/>
          <w:sz w:val="28"/>
          <w:szCs w:val="28"/>
        </w:rPr>
        <w:t xml:space="preserve"> </w:t>
      </w:r>
      <w:r w:rsidR="00041D47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B235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  <w:lang w:val="hy-AM"/>
        </w:rPr>
        <w:t xml:space="preserve">       </w:t>
      </w:r>
      <w:r w:rsidR="00FE0652"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val="hy-AM"/>
        </w:rPr>
        <w:t xml:space="preserve">  </w:t>
      </w:r>
      <w:r w:rsidR="00FE0652"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  <w:proofErr w:type="spellStart"/>
      <w:r w:rsidR="00237D57" w:rsidRPr="00237D5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Մեսրոպ</w:t>
      </w:r>
      <w:proofErr w:type="spellEnd"/>
      <w:r w:rsidR="00237D57" w:rsidRPr="00237D5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37D57" w:rsidRPr="00237D5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Մաշտոց</w:t>
      </w:r>
      <w:proofErr w:type="spellEnd"/>
      <w:r w:rsidR="00237D57" w:rsidRPr="00237D5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bookmarkEnd w:id="2"/>
    <w:p w14:paraId="511559E6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Մեսրոպ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Մաշտոցը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Հայոց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այբուբենի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ստեղծողն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հայալեզու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դպրոցի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գրականության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հիմնադիրը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Ծնունդով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եղել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Տարոնի</w:t>
      </w:r>
      <w:proofErr w:type="spellEnd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Հացեկաց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գյուղից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Վարդան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անունով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շինականի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որդին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Ծննդյան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հավանական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տարին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361թ.: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Կրթություն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ստացել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Ներսես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Մեծ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հայրապետի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Հայաստանում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բաց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արած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օտարալեզու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դպրոցներից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մեկում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տիրապետելով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հունարենին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ասորերենին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պարսկերենին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>:</w:t>
      </w:r>
    </w:p>
    <w:p w14:paraId="3B26BB99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Ծառայության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անցել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Խոսրով</w:t>
      </w:r>
      <w:proofErr w:type="spellEnd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Արշակունի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հայոց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թագավորի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արքունիքում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որպես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արքայատուր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հրամանները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առնող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զինվորական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Որոշ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ժամանակ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անց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տարվել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քրիստոնեական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լուսավորության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գաղափարով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փոխադրվել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Գողթն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գավառ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իրեն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նվիրել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ճգնության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քարոզչության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Այդ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ընթացքում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մտահաղացել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հայոց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գիր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ստեղծելու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նվիրական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ծրագիրը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</w:p>
    <w:p w14:paraId="57F7BDC3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Օտարաքաղ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դանիելյան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նշանագրերի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փորձարկումից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հետո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Սահակ</w:t>
      </w:r>
      <w:proofErr w:type="spellEnd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Պարթև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եպիսկոպոսապետի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Վռամշապուհ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թագավորի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սատարումով</w:t>
      </w:r>
      <w:proofErr w:type="spellEnd"/>
      <w:r w:rsidRPr="000378E7">
        <w:rPr>
          <w:rFonts w:ascii="Arial" w:hAnsi="Arial" w:cs="Arial"/>
          <w:b/>
          <w:bCs/>
          <w:sz w:val="28"/>
          <w:szCs w:val="28"/>
          <w:shd w:val="clear" w:color="auto" w:fill="FEFEFE"/>
        </w:rPr>
        <w:t>, 405-406թթ</w:t>
      </w:r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.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մեջ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Եդեսիայում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ստեղծել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հայոց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այբուբենը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</w:p>
    <w:p w14:paraId="5637D23B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hAnsi="Arial" w:cs="Arial"/>
          <w:sz w:val="28"/>
          <w:szCs w:val="28"/>
          <w:shd w:val="clear" w:color="auto" w:fill="FEFEFE"/>
          <w:lang w:val="hy-AM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Մաշտոցն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եռանդն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հանճարը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նվիրաբերել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հայրենի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ժողովրդի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կրթությանն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լուսավորությանը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դպրոցներ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հիմնելով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Հայաստան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  <w:lang w:val="hy-AM"/>
        </w:rPr>
        <w:t>ում</w:t>
      </w:r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Թարգմանիչ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և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ազգային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ինքնուրույն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մատենագրության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սկզբնավորողներից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մեկը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Նրան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պատկանում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բազմաթիվ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հոգևոր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երգեր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՝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Ապաշխարության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կարգի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շարականները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որոնք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կատարվում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Մեծ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պահքի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շրջանում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>:</w:t>
      </w:r>
      <w:r w:rsidRPr="000378E7">
        <w:rPr>
          <w:rFonts w:ascii="Arial" w:hAnsi="Arial" w:cs="Arial"/>
          <w:sz w:val="28"/>
          <w:szCs w:val="28"/>
          <w:shd w:val="clear" w:color="auto" w:fill="FEFEFE"/>
          <w:lang w:val="hy-AM"/>
        </w:rPr>
        <w:t xml:space="preserve"> </w:t>
      </w:r>
    </w:p>
    <w:p w14:paraId="36890CF5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hAnsi="Arial" w:cs="Arial"/>
          <w:sz w:val="28"/>
          <w:szCs w:val="28"/>
          <w:shd w:val="clear" w:color="auto" w:fill="FEFEFE"/>
          <w:lang w:val="hy-AM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Վախճանվել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440թ.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փետրվարի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17-ին: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Թաղվել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Վահան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Ամատունի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իշխանին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պատկանող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Օշական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գյուղում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: Ս.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Մեսրոպ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եկեղեցում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ամփոփված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նրա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շիրիմը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ժողովրդական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ուխտավայր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է:</w:t>
      </w:r>
      <w:r w:rsidRPr="000378E7">
        <w:rPr>
          <w:rFonts w:ascii="Arial" w:hAnsi="Arial" w:cs="Arial"/>
          <w:sz w:val="28"/>
          <w:szCs w:val="28"/>
          <w:shd w:val="clear" w:color="auto" w:fill="FEFEFE"/>
          <w:lang w:val="hy-AM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Մաշտոց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նշանակում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է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սրբազան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սուրբ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ծիսական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աղոթագիրք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>:</w:t>
      </w:r>
      <w:r w:rsidRPr="000378E7">
        <w:rPr>
          <w:rFonts w:ascii="Arial" w:hAnsi="Arial" w:cs="Arial"/>
          <w:sz w:val="28"/>
          <w:szCs w:val="28"/>
          <w:shd w:val="clear" w:color="auto" w:fill="FEFEFE"/>
          <w:lang w:val="hy-AM"/>
        </w:rPr>
        <w:t xml:space="preserve"> </w:t>
      </w:r>
    </w:p>
    <w:p w14:paraId="42C2DF95" w14:textId="77777777" w:rsidR="000378E7" w:rsidRPr="000378E7" w:rsidRDefault="000378E7" w:rsidP="000378E7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Հայերեն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տառերով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առաջին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նախադասությունը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գրեց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Մեսրոպ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Մաշտոցը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>՝</w:t>
      </w:r>
      <w:r w:rsidRPr="000378E7">
        <w:rPr>
          <w:rFonts w:ascii="Arial" w:hAnsi="Arial" w:cs="Arial"/>
          <w:sz w:val="28"/>
          <w:szCs w:val="28"/>
        </w:rPr>
        <w:br/>
      </w:r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"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Ճանաչել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իմաստություն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 xml:space="preserve"> և 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զխրատ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իմանալ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զբանս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հանճարոյ</w:t>
      </w:r>
      <w:proofErr w:type="spellEnd"/>
      <w:r w:rsidRPr="000378E7">
        <w:rPr>
          <w:rFonts w:ascii="Arial" w:hAnsi="Arial" w:cs="Arial"/>
          <w:b/>
          <w:bCs/>
          <w:i/>
          <w:iCs/>
          <w:sz w:val="28"/>
          <w:szCs w:val="28"/>
          <w:shd w:val="clear" w:color="auto" w:fill="FEFEFE"/>
        </w:rPr>
        <w:t>"</w:t>
      </w:r>
      <w:r w:rsidRPr="000378E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378E7">
        <w:rPr>
          <w:rFonts w:ascii="Arial" w:hAnsi="Arial" w:cs="Arial"/>
          <w:sz w:val="28"/>
          <w:szCs w:val="28"/>
          <w:shd w:val="clear" w:color="auto" w:fill="FEFEFE"/>
        </w:rPr>
        <w:t>("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Ճանաչել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իմաստություն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ու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խրատ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իմանալ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հանճարի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0378E7">
        <w:rPr>
          <w:rFonts w:ascii="Arial" w:hAnsi="Arial" w:cs="Arial"/>
          <w:sz w:val="28"/>
          <w:szCs w:val="28"/>
          <w:shd w:val="clear" w:color="auto" w:fill="FEFEFE"/>
        </w:rPr>
        <w:t>խոսքերը</w:t>
      </w:r>
      <w:proofErr w:type="spellEnd"/>
      <w:r w:rsidRPr="000378E7">
        <w:rPr>
          <w:rFonts w:ascii="Arial" w:hAnsi="Arial" w:cs="Arial"/>
          <w:sz w:val="28"/>
          <w:szCs w:val="28"/>
          <w:shd w:val="clear" w:color="auto" w:fill="FEFEFE"/>
        </w:rPr>
        <w:t>")</w:t>
      </w:r>
      <w:r w:rsidRPr="000378E7">
        <w:rPr>
          <w:rFonts w:ascii="Arial" w:hAnsi="Arial" w:cs="Arial"/>
          <w:color w:val="404040"/>
          <w:sz w:val="28"/>
          <w:szCs w:val="28"/>
          <w:shd w:val="clear" w:color="auto" w:fill="FEFEFE"/>
        </w:rPr>
        <w:t>:</w:t>
      </w:r>
    </w:p>
    <w:p w14:paraId="5834C3D2" w14:textId="77777777" w:rsidR="000378E7" w:rsidRPr="000378E7" w:rsidRDefault="000378E7" w:rsidP="000378E7">
      <w:pPr>
        <w:shd w:val="clear" w:color="auto" w:fill="FFFFFF"/>
        <w:spacing w:before="204" w:after="204" w:line="276" w:lineRule="auto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>Կարողանալ</w:t>
      </w:r>
      <w:proofErr w:type="spellEnd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>պատասխանել</w:t>
      </w:r>
      <w:proofErr w:type="spellEnd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4" w:name="_Hlk121511489"/>
      <w:proofErr w:type="spellStart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>հետևյալ</w:t>
      </w:r>
      <w:bookmarkEnd w:id="4"/>
      <w:proofErr w:type="spellEnd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378E7">
        <w:rPr>
          <w:rFonts w:ascii="Arial" w:hAnsi="Arial" w:cs="Arial"/>
          <w:b/>
          <w:bCs/>
          <w:color w:val="000000"/>
          <w:sz w:val="28"/>
          <w:szCs w:val="28"/>
        </w:rPr>
        <w:t>հարցերին</w:t>
      </w:r>
      <w:proofErr w:type="spellEnd"/>
      <w:r w:rsidRPr="000378E7">
        <w:rPr>
          <w:rFonts w:ascii="Cambria Math" w:hAnsi="Cambria Math" w:cs="Cambria Math"/>
          <w:b/>
          <w:bCs/>
          <w:color w:val="000000"/>
          <w:sz w:val="28"/>
          <w:szCs w:val="28"/>
        </w:rPr>
        <w:t>․</w:t>
      </w:r>
    </w:p>
    <w:p w14:paraId="7B4927ED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bookmarkStart w:id="5" w:name="_Hlk127985063"/>
      <w:r w:rsidRPr="000378E7">
        <w:rPr>
          <w:rFonts w:ascii="Arial" w:hAnsi="Arial" w:cs="Arial"/>
          <w:color w:val="000000"/>
          <w:sz w:val="28"/>
          <w:szCs w:val="28"/>
          <w:lang w:val="hy-AM"/>
        </w:rPr>
        <w:lastRenderedPageBreak/>
        <w:t>Ո՞վ է Մեսրոպ Մաշտոցը։</w:t>
      </w:r>
    </w:p>
    <w:p w14:paraId="408DAABB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r w:rsidRPr="000378E7">
        <w:rPr>
          <w:rFonts w:ascii="Arial" w:hAnsi="Arial" w:cs="Arial"/>
          <w:color w:val="000000"/>
          <w:sz w:val="28"/>
          <w:szCs w:val="28"/>
          <w:lang w:val="hy-AM"/>
        </w:rPr>
        <w:t>Ե՞րբ և որտե՞ղ է ծնվել նա։</w:t>
      </w:r>
    </w:p>
    <w:p w14:paraId="15DB96B0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r w:rsidRPr="000378E7">
        <w:rPr>
          <w:rFonts w:ascii="Arial" w:hAnsi="Arial" w:cs="Arial"/>
          <w:color w:val="000000"/>
          <w:sz w:val="28"/>
          <w:szCs w:val="28"/>
          <w:lang w:val="hy-AM"/>
        </w:rPr>
        <w:t>Ի՞նչ լեզուների էր տիրապետում նա։</w:t>
      </w:r>
    </w:p>
    <w:p w14:paraId="24308DBE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r w:rsidRPr="000378E7">
        <w:rPr>
          <w:rFonts w:ascii="Arial" w:hAnsi="Arial" w:cs="Arial"/>
          <w:color w:val="000000"/>
          <w:sz w:val="28"/>
          <w:szCs w:val="28"/>
          <w:lang w:val="hy-AM"/>
        </w:rPr>
        <w:t>Հայոց ո՞ր թագավորի և կաթողիկոսի օրոք է նա ստեղծել հայոց այբուբենը։</w:t>
      </w:r>
    </w:p>
    <w:p w14:paraId="75BA8783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r w:rsidRPr="000378E7">
        <w:rPr>
          <w:rFonts w:ascii="Arial" w:hAnsi="Arial" w:cs="Arial"/>
          <w:color w:val="000000"/>
          <w:sz w:val="28"/>
          <w:szCs w:val="28"/>
          <w:lang w:val="hy-AM"/>
        </w:rPr>
        <w:t>Ինչու՞ համար էր կարևոր հայոց գրերի ստեղծումը։</w:t>
      </w:r>
    </w:p>
    <w:p w14:paraId="0FEDB676" w14:textId="77777777" w:rsidR="000378E7" w:rsidRPr="000378E7" w:rsidRDefault="000378E7" w:rsidP="000378E7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hy-AM"/>
        </w:rPr>
      </w:pPr>
      <w:r w:rsidRPr="000378E7">
        <w:rPr>
          <w:rFonts w:ascii="Arial" w:hAnsi="Arial" w:cs="Arial"/>
          <w:color w:val="000000"/>
          <w:sz w:val="28"/>
          <w:szCs w:val="28"/>
          <w:lang w:val="hy-AM"/>
        </w:rPr>
        <w:t>Լրացուցիչ ի՞նչ փաստեր կարող եք բերել Մեսրոպ Մաշտոցի մասին։</w:t>
      </w:r>
    </w:p>
    <w:p w14:paraId="2E014FDB" w14:textId="77777777" w:rsidR="001C73E4" w:rsidRDefault="001C73E4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6" w:name="_Hlk113488986"/>
      <w:bookmarkEnd w:id="5"/>
    </w:p>
    <w:p w14:paraId="03615F4D" w14:textId="77777777" w:rsidR="001C73E4" w:rsidRPr="00F7647D" w:rsidRDefault="001C73E4" w:rsidP="001C73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07CB8C55" w14:textId="77777777" w:rsidR="001C73E4" w:rsidRDefault="001C73E4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4E1D3BA" w14:textId="40C60571" w:rsidR="00811C46" w:rsidRPr="00761A27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778A7AEE" w:rsidR="00811C46" w:rsidRPr="00761A27" w:rsidRDefault="00811C46" w:rsidP="000378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13488997"/>
      <w:bookmarkEnd w:id="6"/>
      <w:r w:rsidRPr="00761A27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7"/>
      <w:r w:rsidR="006C226F" w:rsidRPr="00761A27">
        <w:rPr>
          <w:rFonts w:ascii="Arial" w:hAnsi="Arial" w:cs="Arial"/>
          <w:sz w:val="28"/>
          <w:szCs w:val="28"/>
          <w:lang w:val="hy-AM"/>
        </w:rPr>
        <w:t xml:space="preserve"> 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r w:rsidR="0040332E" w:rsidRPr="00761A27">
        <w:rPr>
          <w:rFonts w:ascii="Arial" w:hAnsi="Arial" w:cs="Arial"/>
          <w:sz w:val="28"/>
          <w:szCs w:val="28"/>
          <w:lang w:val="hy-AM"/>
        </w:rPr>
        <w:t xml:space="preserve">էջ </w:t>
      </w:r>
      <w:r w:rsidR="002376D2">
        <w:rPr>
          <w:rFonts w:ascii="Arial" w:hAnsi="Arial" w:cs="Arial"/>
          <w:sz w:val="28"/>
          <w:szCs w:val="28"/>
          <w:lang w:val="hy-AM"/>
        </w:rPr>
        <w:t>82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 «</w:t>
      </w:r>
      <w:r w:rsidR="002376D2" w:rsidRPr="002376D2">
        <w:rPr>
          <w:rFonts w:ascii="Arial" w:hAnsi="Arial" w:cs="Arial"/>
          <w:b/>
          <w:bCs/>
          <w:sz w:val="28"/>
          <w:szCs w:val="28"/>
          <w:lang w:val="hy-AM"/>
        </w:rPr>
        <w:t>Մայրենի լեզու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», </w:t>
      </w:r>
      <w:r w:rsidR="002376D2" w:rsidRPr="002376D2"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="0040332E" w:rsidRPr="00761A27">
        <w:rPr>
          <w:rFonts w:ascii="Arial" w:hAnsi="Arial" w:cs="Arial"/>
          <w:sz w:val="24"/>
          <w:szCs w:val="24"/>
          <w:lang w:val="hy-AM"/>
        </w:rPr>
        <w:t>,</w:t>
      </w:r>
      <w:r w:rsidRPr="00761A27">
        <w:rPr>
          <w:rFonts w:ascii="Arial" w:hAnsi="Arial" w:cs="Arial"/>
          <w:sz w:val="28"/>
          <w:szCs w:val="28"/>
          <w:lang w:val="hy-AM"/>
        </w:rPr>
        <w:t xml:space="preserve"> կարողանալ սեփական բառերով վերարտադրել և պատասխանել հետևյալ հարցերին:</w:t>
      </w:r>
    </w:p>
    <w:p w14:paraId="66ED68AC" w14:textId="77777777" w:rsidR="002376D2" w:rsidRPr="002376D2" w:rsidRDefault="002376D2" w:rsidP="002376D2">
      <w:pPr>
        <w:pStyle w:val="ListParagraph"/>
        <w:numPr>
          <w:ilvl w:val="0"/>
          <w:numId w:val="5"/>
        </w:numPr>
        <w:spacing w:after="0" w:line="240" w:lineRule="auto"/>
        <w:ind w:left="990"/>
        <w:rPr>
          <w:rFonts w:ascii="Arial" w:hAnsi="Arial" w:cs="Arial"/>
          <w:sz w:val="28"/>
          <w:szCs w:val="28"/>
          <w:lang w:val="hy-AM"/>
        </w:rPr>
      </w:pPr>
      <w:bookmarkStart w:id="8" w:name="_Hlk126945065"/>
      <w:bookmarkStart w:id="9" w:name="_Hlk113489139"/>
      <w:r w:rsidRPr="002376D2">
        <w:rPr>
          <w:rFonts w:ascii="Arial" w:hAnsi="Arial" w:cs="Arial"/>
          <w:sz w:val="28"/>
          <w:szCs w:val="28"/>
          <w:lang w:val="hy-AM"/>
        </w:rPr>
        <w:t>Բանաստեղծությունը  պատմիր քո բառերով։</w:t>
      </w:r>
    </w:p>
    <w:p w14:paraId="3CD57570" w14:textId="77777777" w:rsidR="002376D2" w:rsidRPr="002376D2" w:rsidRDefault="002376D2" w:rsidP="002376D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376D2">
        <w:rPr>
          <w:rFonts w:ascii="Arial" w:hAnsi="Arial" w:cs="Arial"/>
          <w:sz w:val="28"/>
          <w:szCs w:val="28"/>
          <w:lang w:val="hy-AM"/>
        </w:rPr>
        <w:t>Բանաստեղծության մեջ ինչի՞ հետ է համեմատվում մայրենի լեզուն։</w:t>
      </w:r>
    </w:p>
    <w:p w14:paraId="64071331" w14:textId="77777777" w:rsidR="002376D2" w:rsidRPr="002376D2" w:rsidRDefault="002376D2" w:rsidP="002376D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376D2">
        <w:rPr>
          <w:rFonts w:ascii="Arial" w:hAnsi="Arial" w:cs="Arial"/>
          <w:sz w:val="28"/>
          <w:szCs w:val="28"/>
          <w:lang w:val="hy-AM"/>
        </w:rPr>
        <w:t>Որևէ հայի գիտես, որ չի խոսում հայերեն, ի՞նչ կարծիք ունես այդ մասին։</w:t>
      </w:r>
    </w:p>
    <w:p w14:paraId="7E781FE8" w14:textId="77777777" w:rsidR="002376D2" w:rsidRPr="002376D2" w:rsidRDefault="002376D2" w:rsidP="002376D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376D2">
        <w:rPr>
          <w:rFonts w:ascii="Arial" w:hAnsi="Arial" w:cs="Arial"/>
          <w:sz w:val="28"/>
          <w:szCs w:val="28"/>
          <w:lang w:val="hy-AM"/>
        </w:rPr>
        <w:t>Անգիր ասա հայերենի այբուբենը։</w:t>
      </w:r>
    </w:p>
    <w:bookmarkEnd w:id="8"/>
    <w:p w14:paraId="4DADBC29" w14:textId="77777777" w:rsidR="000378E7" w:rsidRDefault="000378E7" w:rsidP="0003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6890304" w14:textId="4798D845" w:rsidR="00811C46" w:rsidRPr="00761A27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77777777" w:rsidR="00811C46" w:rsidRPr="00761A27" w:rsidRDefault="00811C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 ։</w:t>
      </w:r>
    </w:p>
    <w:p w14:paraId="01E8C72B" w14:textId="77777777" w:rsidR="00811C46" w:rsidRPr="00761A27" w:rsidRDefault="00811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7CF23717" w14:textId="00A43BF7" w:rsidR="002376D2" w:rsidRDefault="00811C46" w:rsidP="000378E7">
      <w:p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78205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End w:id="9"/>
      <w:r w:rsidR="002376D2" w:rsidRPr="002376D2">
        <w:rPr>
          <w:rFonts w:ascii="Arial" w:hAnsi="Arial" w:cs="Arial"/>
          <w:b/>
          <w:bCs/>
          <w:sz w:val="28"/>
          <w:szCs w:val="28"/>
          <w:lang w:val="hy-AM"/>
        </w:rPr>
        <w:t>Նախադասություն</w:t>
      </w:r>
      <w:r w:rsidR="002376D2" w:rsidRPr="002376D2">
        <w:rPr>
          <w:rFonts w:ascii="Cambria Math" w:hAnsi="Cambria Math" w:cs="Arial"/>
          <w:b/>
          <w:bCs/>
          <w:sz w:val="28"/>
          <w:szCs w:val="28"/>
          <w:lang w:val="hy-AM"/>
        </w:rPr>
        <w:t xml:space="preserve">․ </w:t>
      </w:r>
      <w:r w:rsidR="002376D2" w:rsidRPr="002376D2">
        <w:rPr>
          <w:rFonts w:ascii="Arial" w:hAnsi="Arial" w:cs="Arial"/>
          <w:b/>
          <w:bCs/>
          <w:sz w:val="28"/>
          <w:szCs w:val="28"/>
          <w:lang w:val="hy-AM"/>
        </w:rPr>
        <w:t>նախադասության անդամները/տե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>՛</w:t>
      </w:r>
      <w:r w:rsidR="002376D2" w:rsidRPr="002376D2">
        <w:rPr>
          <w:rFonts w:ascii="Arial" w:hAnsi="Arial" w:cs="Arial"/>
          <w:b/>
          <w:bCs/>
          <w:sz w:val="28"/>
          <w:szCs w:val="28"/>
          <w:lang w:val="hy-AM"/>
        </w:rPr>
        <w:t>ս  էջ 88 ձևակերպումն ու բացատրությունը</w:t>
      </w:r>
      <w:r w:rsidR="002376D2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38CDAA09" w14:textId="6D5B4C3D" w:rsidR="00811C46" w:rsidRPr="00761A27" w:rsidRDefault="00811C46" w:rsidP="002376D2">
      <w:p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3DECCFC3" w14:textId="77777777" w:rsidR="00761A27" w:rsidRPr="00761A27" w:rsidRDefault="00761A27" w:rsidP="00761A2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4B95291A" w14:textId="6C61C702" w:rsidR="0046150A" w:rsidRPr="00761A27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սովորեցինք </w:t>
      </w:r>
      <w:r w:rsidR="002376D2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Մեսրոպ Մաշտոցի</w:t>
      </w:r>
      <w:r w:rsidR="00D1394F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>մասին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761A27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BD4"/>
    <w:multiLevelType w:val="hybridMultilevel"/>
    <w:tmpl w:val="3F58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61"/>
    <w:multiLevelType w:val="hybridMultilevel"/>
    <w:tmpl w:val="6B0AFF50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0F6"/>
    <w:multiLevelType w:val="hybridMultilevel"/>
    <w:tmpl w:val="E99A3C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B0DBC"/>
    <w:multiLevelType w:val="hybridMultilevel"/>
    <w:tmpl w:val="E714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7A"/>
    <w:multiLevelType w:val="hybridMultilevel"/>
    <w:tmpl w:val="4C8E3852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34C86"/>
    <w:multiLevelType w:val="hybridMultilevel"/>
    <w:tmpl w:val="195654F2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966"/>
    <w:multiLevelType w:val="hybridMultilevel"/>
    <w:tmpl w:val="B5EC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D3B"/>
    <w:multiLevelType w:val="hybridMultilevel"/>
    <w:tmpl w:val="5290E6B6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0C6CDF"/>
    <w:multiLevelType w:val="hybridMultilevel"/>
    <w:tmpl w:val="C736FEF2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0ED2AD6"/>
    <w:multiLevelType w:val="hybridMultilevel"/>
    <w:tmpl w:val="FA5AED32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92864"/>
    <w:multiLevelType w:val="hybridMultilevel"/>
    <w:tmpl w:val="8FE02954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31151DA"/>
    <w:multiLevelType w:val="hybridMultilevel"/>
    <w:tmpl w:val="20E0BAF0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51937B6"/>
    <w:multiLevelType w:val="hybridMultilevel"/>
    <w:tmpl w:val="BD6C5F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FA379C"/>
    <w:multiLevelType w:val="hybridMultilevel"/>
    <w:tmpl w:val="2FB21CB8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28F2335"/>
    <w:multiLevelType w:val="hybridMultilevel"/>
    <w:tmpl w:val="BF628FDA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9267329"/>
    <w:multiLevelType w:val="hybridMultilevel"/>
    <w:tmpl w:val="95484FC0"/>
    <w:lvl w:ilvl="0" w:tplc="DAEAE94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149FE"/>
    <w:multiLevelType w:val="hybridMultilevel"/>
    <w:tmpl w:val="D2BC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3ECB"/>
    <w:multiLevelType w:val="hybridMultilevel"/>
    <w:tmpl w:val="DC089B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04D3"/>
    <w:multiLevelType w:val="hybridMultilevel"/>
    <w:tmpl w:val="FB06CE4C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B219B"/>
    <w:multiLevelType w:val="hybridMultilevel"/>
    <w:tmpl w:val="E1E0DE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C45CB1"/>
    <w:multiLevelType w:val="hybridMultilevel"/>
    <w:tmpl w:val="6DCA3572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218A2"/>
    <w:multiLevelType w:val="hybridMultilevel"/>
    <w:tmpl w:val="83F4D0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51651"/>
    <w:multiLevelType w:val="hybridMultilevel"/>
    <w:tmpl w:val="D7CC3C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AEAE94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02A5C"/>
    <w:multiLevelType w:val="hybridMultilevel"/>
    <w:tmpl w:val="95544DD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09F"/>
    <w:multiLevelType w:val="hybridMultilevel"/>
    <w:tmpl w:val="5A3AFC0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7A2A"/>
    <w:multiLevelType w:val="hybridMultilevel"/>
    <w:tmpl w:val="05B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C27D4F"/>
    <w:multiLevelType w:val="hybridMultilevel"/>
    <w:tmpl w:val="531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180421">
    <w:abstractNumId w:val="1"/>
  </w:num>
  <w:num w:numId="2" w16cid:durableId="280690774">
    <w:abstractNumId w:val="30"/>
  </w:num>
  <w:num w:numId="3" w16cid:durableId="1533767941">
    <w:abstractNumId w:val="6"/>
  </w:num>
  <w:num w:numId="4" w16cid:durableId="1827932602">
    <w:abstractNumId w:val="27"/>
  </w:num>
  <w:num w:numId="5" w16cid:durableId="148903784">
    <w:abstractNumId w:val="19"/>
  </w:num>
  <w:num w:numId="6" w16cid:durableId="394861756">
    <w:abstractNumId w:val="22"/>
  </w:num>
  <w:num w:numId="7" w16cid:durableId="1769347529">
    <w:abstractNumId w:val="21"/>
  </w:num>
  <w:num w:numId="8" w16cid:durableId="787357011">
    <w:abstractNumId w:val="11"/>
  </w:num>
  <w:num w:numId="9" w16cid:durableId="73675307">
    <w:abstractNumId w:val="15"/>
  </w:num>
  <w:num w:numId="10" w16cid:durableId="1921862946">
    <w:abstractNumId w:val="18"/>
  </w:num>
  <w:num w:numId="11" w16cid:durableId="1752660403">
    <w:abstractNumId w:val="10"/>
  </w:num>
  <w:num w:numId="12" w16cid:durableId="1006059126">
    <w:abstractNumId w:val="24"/>
  </w:num>
  <w:num w:numId="13" w16cid:durableId="1511219372">
    <w:abstractNumId w:val="29"/>
  </w:num>
  <w:num w:numId="14" w16cid:durableId="836112785">
    <w:abstractNumId w:val="9"/>
  </w:num>
  <w:num w:numId="15" w16cid:durableId="24334874">
    <w:abstractNumId w:val="25"/>
  </w:num>
  <w:num w:numId="16" w16cid:durableId="1357848586">
    <w:abstractNumId w:val="31"/>
  </w:num>
  <w:num w:numId="17" w16cid:durableId="931862958">
    <w:abstractNumId w:val="35"/>
  </w:num>
  <w:num w:numId="18" w16cid:durableId="1928027890">
    <w:abstractNumId w:val="34"/>
  </w:num>
  <w:num w:numId="19" w16cid:durableId="603265998">
    <w:abstractNumId w:val="23"/>
  </w:num>
  <w:num w:numId="20" w16cid:durableId="1176992870">
    <w:abstractNumId w:val="2"/>
  </w:num>
  <w:num w:numId="21" w16cid:durableId="111942497">
    <w:abstractNumId w:val="7"/>
  </w:num>
  <w:num w:numId="22" w16cid:durableId="150677419">
    <w:abstractNumId w:val="3"/>
  </w:num>
  <w:num w:numId="23" w16cid:durableId="172454483">
    <w:abstractNumId w:val="12"/>
  </w:num>
  <w:num w:numId="24" w16cid:durableId="403644452">
    <w:abstractNumId w:val="16"/>
  </w:num>
  <w:num w:numId="25" w16cid:durableId="1842767685">
    <w:abstractNumId w:val="5"/>
  </w:num>
  <w:num w:numId="26" w16cid:durableId="166597328">
    <w:abstractNumId w:val="26"/>
  </w:num>
  <w:num w:numId="27" w16cid:durableId="825979899">
    <w:abstractNumId w:val="13"/>
  </w:num>
  <w:num w:numId="28" w16cid:durableId="1829318654">
    <w:abstractNumId w:val="17"/>
  </w:num>
  <w:num w:numId="29" w16cid:durableId="1806776764">
    <w:abstractNumId w:val="14"/>
  </w:num>
  <w:num w:numId="30" w16cid:durableId="913274635">
    <w:abstractNumId w:val="28"/>
  </w:num>
  <w:num w:numId="31" w16cid:durableId="1693915536">
    <w:abstractNumId w:val="20"/>
  </w:num>
  <w:num w:numId="32" w16cid:durableId="1144008661">
    <w:abstractNumId w:val="32"/>
  </w:num>
  <w:num w:numId="33" w16cid:durableId="972517873">
    <w:abstractNumId w:val="33"/>
  </w:num>
  <w:num w:numId="34" w16cid:durableId="1915436513">
    <w:abstractNumId w:val="8"/>
  </w:num>
  <w:num w:numId="35" w16cid:durableId="276761186">
    <w:abstractNumId w:val="4"/>
  </w:num>
  <w:num w:numId="36" w16cid:durableId="147864159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378E7"/>
    <w:rsid w:val="00041D47"/>
    <w:rsid w:val="00053C74"/>
    <w:rsid w:val="0008052E"/>
    <w:rsid w:val="000E160A"/>
    <w:rsid w:val="00161514"/>
    <w:rsid w:val="00193B77"/>
    <w:rsid w:val="001C2A98"/>
    <w:rsid w:val="001C73E4"/>
    <w:rsid w:val="002050B6"/>
    <w:rsid w:val="002376D2"/>
    <w:rsid w:val="00237D57"/>
    <w:rsid w:val="00263751"/>
    <w:rsid w:val="002703C1"/>
    <w:rsid w:val="00271BDC"/>
    <w:rsid w:val="002A4BF5"/>
    <w:rsid w:val="00307F7C"/>
    <w:rsid w:val="00321D56"/>
    <w:rsid w:val="003432F2"/>
    <w:rsid w:val="00352618"/>
    <w:rsid w:val="00364B5D"/>
    <w:rsid w:val="00375AE5"/>
    <w:rsid w:val="00397520"/>
    <w:rsid w:val="003C4BB5"/>
    <w:rsid w:val="003E1920"/>
    <w:rsid w:val="003E5359"/>
    <w:rsid w:val="003E7AD0"/>
    <w:rsid w:val="0040332E"/>
    <w:rsid w:val="0046150A"/>
    <w:rsid w:val="004634A6"/>
    <w:rsid w:val="0046669F"/>
    <w:rsid w:val="0049279A"/>
    <w:rsid w:val="004A7655"/>
    <w:rsid w:val="004E6F95"/>
    <w:rsid w:val="0059579B"/>
    <w:rsid w:val="005A1E1D"/>
    <w:rsid w:val="00635915"/>
    <w:rsid w:val="006569E3"/>
    <w:rsid w:val="0069123B"/>
    <w:rsid w:val="006A38A7"/>
    <w:rsid w:val="006B3061"/>
    <w:rsid w:val="006C226F"/>
    <w:rsid w:val="006E280F"/>
    <w:rsid w:val="00717C01"/>
    <w:rsid w:val="0075705A"/>
    <w:rsid w:val="00761A27"/>
    <w:rsid w:val="0077389C"/>
    <w:rsid w:val="00782059"/>
    <w:rsid w:val="007A5649"/>
    <w:rsid w:val="007B7773"/>
    <w:rsid w:val="007C456D"/>
    <w:rsid w:val="00811C46"/>
    <w:rsid w:val="008177E6"/>
    <w:rsid w:val="008201E1"/>
    <w:rsid w:val="008246D2"/>
    <w:rsid w:val="00842479"/>
    <w:rsid w:val="00852297"/>
    <w:rsid w:val="008C0E0A"/>
    <w:rsid w:val="008C684B"/>
    <w:rsid w:val="008F0500"/>
    <w:rsid w:val="00901502"/>
    <w:rsid w:val="00937AA7"/>
    <w:rsid w:val="009442B6"/>
    <w:rsid w:val="00944723"/>
    <w:rsid w:val="00960FF0"/>
    <w:rsid w:val="009B235B"/>
    <w:rsid w:val="009C46FB"/>
    <w:rsid w:val="009F28BA"/>
    <w:rsid w:val="00A166C3"/>
    <w:rsid w:val="00A2439C"/>
    <w:rsid w:val="00A34FBA"/>
    <w:rsid w:val="00A61595"/>
    <w:rsid w:val="00AB2B47"/>
    <w:rsid w:val="00AB3E88"/>
    <w:rsid w:val="00AC0013"/>
    <w:rsid w:val="00AD265D"/>
    <w:rsid w:val="00AE109F"/>
    <w:rsid w:val="00B10AF2"/>
    <w:rsid w:val="00B36E04"/>
    <w:rsid w:val="00B67AFA"/>
    <w:rsid w:val="00B97BC5"/>
    <w:rsid w:val="00BC7693"/>
    <w:rsid w:val="00BE2B2F"/>
    <w:rsid w:val="00C178DA"/>
    <w:rsid w:val="00C8324F"/>
    <w:rsid w:val="00CF0AF7"/>
    <w:rsid w:val="00D03CAB"/>
    <w:rsid w:val="00D1394F"/>
    <w:rsid w:val="00D83C28"/>
    <w:rsid w:val="00DF3D13"/>
    <w:rsid w:val="00E36CFC"/>
    <w:rsid w:val="00E4758C"/>
    <w:rsid w:val="00E57EFF"/>
    <w:rsid w:val="00E757C2"/>
    <w:rsid w:val="00EB445A"/>
    <w:rsid w:val="00EB61FB"/>
    <w:rsid w:val="00F8511D"/>
    <w:rsid w:val="00FD0655"/>
    <w:rsid w:val="00FE0652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F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st-emph">
    <w:name w:val="gxst-emph"/>
    <w:basedOn w:val="DefaultParagraphFont"/>
    <w:rsid w:val="008177E6"/>
  </w:style>
  <w:style w:type="character" w:customStyle="1" w:styleId="Heading2Char">
    <w:name w:val="Heading 2 Char"/>
    <w:basedOn w:val="DefaultParagraphFont"/>
    <w:link w:val="Heading2"/>
    <w:uiPriority w:val="9"/>
    <w:rsid w:val="00944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2023-07-17T17:37:00Z</dcterms:created>
  <dcterms:modified xsi:type="dcterms:W3CDTF">2023-07-17T17:37:00Z</dcterms:modified>
</cp:coreProperties>
</file>