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0A34C" w14:textId="0DF7C203" w:rsidR="00885B3F" w:rsidRPr="00BE7D30" w:rsidRDefault="00885B3F" w:rsidP="00885B3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21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E154DC9" w14:textId="77777777" w:rsidR="00885B3F" w:rsidRPr="00BE7D30" w:rsidRDefault="00885B3F" w:rsidP="00885B3F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0255F42F" w14:textId="77777777" w:rsidR="00885B3F" w:rsidRPr="00BE7D30" w:rsidRDefault="00885B3F" w:rsidP="00885B3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36857296" w14:textId="4A87EB20" w:rsidR="00885B3F" w:rsidRPr="00BE7D30" w:rsidRDefault="00885B3F" w:rsidP="00885B3F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D10C9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889B139" w14:textId="77777777" w:rsidR="00885B3F" w:rsidRPr="00BE7D30" w:rsidRDefault="00885B3F" w:rsidP="00885B3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1560A230" w14:textId="77777777" w:rsidR="00885B3F" w:rsidRDefault="00885B3F" w:rsidP="00885B3F"/>
    <w:p w14:paraId="47F34D7B" w14:textId="77777777" w:rsidR="00B76678" w:rsidRPr="00BA24A7" w:rsidRDefault="00B76678" w:rsidP="00B76678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</w:t>
      </w:r>
    </w:p>
    <w:p w14:paraId="0A7AD847" w14:textId="77777777" w:rsidR="000B4D88" w:rsidRDefault="000B4D8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22F4B25" w14:textId="7A72357C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6B6288EE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նշանակությունները՝</w:t>
      </w:r>
    </w:p>
    <w:p w14:paraId="3E2BFF09" w14:textId="2D269683" w:rsidR="00B76678" w:rsidRPr="00BA24A7" w:rsidRDefault="000B4D8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Բաճկոն 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 xml:space="preserve">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8E3CE51" w14:textId="79C539DB" w:rsidR="00B76678" w:rsidRPr="00BA24A7" w:rsidRDefault="000B4D8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Խուրձ    </w:t>
      </w:r>
      <w:r w:rsidR="00B566D1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66ECF4C" w14:textId="777DA4AB" w:rsidR="00B76678" w:rsidRPr="00BA24A7" w:rsidRDefault="000B4D8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Բռունցք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13503B" w14:textId="6C53BDDD" w:rsidR="00B76678" w:rsidRPr="00BA24A7" w:rsidRDefault="000B4D8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Դերձակ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41591A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3F9B50F" w14:textId="3DF3B85E" w:rsidR="00B76678" w:rsidRPr="00BA24A7" w:rsidRDefault="000B4D88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Կածան </w:t>
      </w:r>
      <w:r w:rsidR="003B6FD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DA3E12E" w14:textId="77777777" w:rsidR="00B76678" w:rsidRPr="00BA24A7" w:rsidRDefault="00B76678" w:rsidP="00B76678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3028EA9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հոմանիշները՝</w:t>
      </w:r>
    </w:p>
    <w:p w14:paraId="6427A110" w14:textId="59A1731A" w:rsidR="00B76678" w:rsidRPr="00BA24A7" w:rsidRDefault="00284EA9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Դերձան </w:t>
      </w:r>
      <w:r w:rsidR="000F32D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F5AE171" w14:textId="35AAB51E" w:rsidR="00B76678" w:rsidRPr="00BA24A7" w:rsidRDefault="00097A93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Սար  </w:t>
      </w:r>
      <w:r w:rsidR="000F32D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C8784D7" w14:textId="6548B218" w:rsidR="00B76678" w:rsidRPr="00BA24A7" w:rsidRDefault="00097A93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Հանկարծ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6000F50" w14:textId="72D45D4E" w:rsidR="00B76678" w:rsidRPr="00BA24A7" w:rsidRDefault="00097A93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Չքնաղ </w:t>
      </w:r>
      <w:r w:rsidR="000F32D8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3132B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B58366C" w14:textId="57103883" w:rsidR="00B76678" w:rsidRPr="00BA24A7" w:rsidRDefault="00097A93" w:rsidP="00B76678">
      <w:pPr>
        <w:pStyle w:val="NoSpacing"/>
        <w:numPr>
          <w:ilvl w:val="3"/>
          <w:numId w:val="2"/>
        </w:numPr>
        <w:spacing w:after="240"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Անուրջ </w:t>
      </w:r>
      <w:r w:rsidR="00005F89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422C9637" w14:textId="77777777" w:rsidR="00B76678" w:rsidRPr="00BA24A7" w:rsidRDefault="00B76678" w:rsidP="00B76678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 xml:space="preserve">Վերհիշել հետևյալ բառերի հականիշները՝ </w:t>
      </w:r>
    </w:p>
    <w:p w14:paraId="438B92AC" w14:textId="18C8A30A" w:rsidR="00B76678" w:rsidRPr="00BA24A7" w:rsidRDefault="002906E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Նեղ 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C86B064" w14:textId="7FCC0A4A" w:rsidR="00B76678" w:rsidRPr="00BA24A7" w:rsidRDefault="002906E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Քաղցած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933BB9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3629D95A" w14:textId="041BB541" w:rsidR="00B76678" w:rsidRPr="00BA24A7" w:rsidRDefault="002906E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Հին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05DD5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7E84102F" w14:textId="7E7D3632" w:rsidR="00B76678" w:rsidRPr="00BA24A7" w:rsidRDefault="002906EB" w:rsidP="00B76678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Թրջվել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58112F38" w14:textId="59C2E2D9" w:rsidR="00B76678" w:rsidRPr="00933BB9" w:rsidRDefault="002906EB" w:rsidP="00933BB9">
      <w:pPr>
        <w:pStyle w:val="NoSpacing"/>
        <w:numPr>
          <w:ilvl w:val="3"/>
          <w:numId w:val="2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i/>
          <w:iCs/>
          <w:sz w:val="28"/>
          <w:szCs w:val="28"/>
          <w:lang w:val="hy-AM"/>
        </w:rPr>
        <w:t xml:space="preserve">Աջ        </w:t>
      </w:r>
      <w:r w:rsidR="006B1FCD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DE563E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B76678" w:rsidRPr="00BA24A7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21413D82" w14:textId="02C04EA8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62029E" w:rsidRDefault="00717364" w:rsidP="0062029E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52CEDFE2" w14:textId="77777777" w:rsidR="00E0131C" w:rsidRPr="00E0131C" w:rsidRDefault="00E0131C" w:rsidP="00E0131C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0131C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Պանդուխտ – թափառական, անտուն մարդ</w:t>
      </w:r>
    </w:p>
    <w:p w14:paraId="656FAFED" w14:textId="77777777" w:rsidR="00E0131C" w:rsidRPr="00E0131C" w:rsidRDefault="00E0131C" w:rsidP="00E0131C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0131C">
        <w:rPr>
          <w:rFonts w:ascii="Arial" w:hAnsi="Arial" w:cs="Arial"/>
          <w:i/>
          <w:iCs/>
          <w:sz w:val="28"/>
          <w:szCs w:val="28"/>
          <w:lang w:val="hy-AM"/>
        </w:rPr>
        <w:t>Խորհրդավոր – անսովոր, տարօրինակ</w:t>
      </w:r>
    </w:p>
    <w:p w14:paraId="08BCF43D" w14:textId="77777777" w:rsidR="00E0131C" w:rsidRPr="00E0131C" w:rsidRDefault="00E0131C" w:rsidP="00E0131C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0131C">
        <w:rPr>
          <w:rFonts w:ascii="Arial" w:hAnsi="Arial" w:cs="Arial"/>
          <w:i/>
          <w:iCs/>
          <w:sz w:val="28"/>
          <w:szCs w:val="28"/>
          <w:lang w:val="hy-AM"/>
        </w:rPr>
        <w:t>Խրատ - խորհուրդ</w:t>
      </w:r>
    </w:p>
    <w:p w14:paraId="53F2732B" w14:textId="77777777" w:rsidR="00E0131C" w:rsidRPr="00E0131C" w:rsidRDefault="00E0131C" w:rsidP="00E0131C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0131C">
        <w:rPr>
          <w:rFonts w:ascii="Arial" w:hAnsi="Arial" w:cs="Arial"/>
          <w:i/>
          <w:iCs/>
          <w:sz w:val="28"/>
          <w:szCs w:val="28"/>
          <w:lang w:val="hy-AM"/>
        </w:rPr>
        <w:t>Ջրհոր – գետնի մեջ փորած խորը փոս՝ որի տակից ջուր են հանում</w:t>
      </w:r>
    </w:p>
    <w:p w14:paraId="7B3E8C61" w14:textId="17391C81" w:rsidR="0062029E" w:rsidRPr="0062029E" w:rsidRDefault="00E0131C" w:rsidP="00E0131C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E0131C">
        <w:rPr>
          <w:rFonts w:ascii="Arial" w:hAnsi="Arial" w:cs="Arial"/>
          <w:i/>
          <w:iCs/>
          <w:sz w:val="28"/>
          <w:szCs w:val="28"/>
          <w:lang w:val="hy-AM"/>
        </w:rPr>
        <w:t xml:space="preserve">Երդիկ – գյուղական տան կտուրին կլոր անցք՝ լույսի և թթվածնի համար։ </w:t>
      </w:r>
      <w:r w:rsidR="0062029E" w:rsidRPr="0062029E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</w:p>
    <w:bookmarkEnd w:id="0"/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B6B37E7" w14:textId="77777777" w:rsidR="001E5C41" w:rsidRDefault="001E5C41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  <w:sectPr w:rsidR="001E5C41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63E7B335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Հատակ – գետին</w:t>
      </w:r>
    </w:p>
    <w:p w14:paraId="4AD2EB7E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Սուզվել – ընկղմվել</w:t>
      </w:r>
    </w:p>
    <w:p w14:paraId="18A1288D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Հագենալ – կշտանալ</w:t>
      </w:r>
    </w:p>
    <w:p w14:paraId="799D72A6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Հանկարծ – անսպասելի</w:t>
      </w:r>
    </w:p>
    <w:p w14:paraId="4EF7C36D" w14:textId="65E596EF" w:rsidR="0062029E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Նախքան – մինչև</w:t>
      </w:r>
    </w:p>
    <w:p w14:paraId="6B4C893C" w14:textId="77777777" w:rsidR="001E5C41" w:rsidRDefault="001E5C41" w:rsidP="001E5C41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  <w:sectPr w:rsidR="001E5C41" w:rsidSect="001E5C41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464" w:space="0"/>
            <w:col w:w="5616"/>
          </w:cols>
          <w:docGrid w:linePitch="360"/>
        </w:sectPr>
      </w:pPr>
    </w:p>
    <w:p w14:paraId="33DC376D" w14:textId="77777777" w:rsidR="001E5C41" w:rsidRPr="0062029E" w:rsidRDefault="001E5C41" w:rsidP="001E5C41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>
      <w:pPr>
        <w:pStyle w:val="NoSpacing"/>
        <w:numPr>
          <w:ilvl w:val="0"/>
          <w:numId w:val="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1E5C41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CD2633C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ծույլ - աշխատասեր</w:t>
      </w:r>
    </w:p>
    <w:p w14:paraId="4E35B6A9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իմաստուն - անխելք</w:t>
      </w:r>
    </w:p>
    <w:p w14:paraId="7DAD3E44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օգտակար - անօգուտ</w:t>
      </w:r>
    </w:p>
    <w:p w14:paraId="7A3AC4D7" w14:textId="77777777" w:rsidR="001F361B" w:rsidRPr="001F361B" w:rsidRDefault="001F361B" w:rsidP="001F361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F361B">
        <w:rPr>
          <w:rFonts w:ascii="Arial" w:hAnsi="Arial" w:cs="Arial"/>
          <w:i/>
          <w:iCs/>
          <w:sz w:val="28"/>
          <w:szCs w:val="28"/>
          <w:lang w:val="hy-AM"/>
        </w:rPr>
        <w:t>երկար - կարճ</w:t>
      </w:r>
    </w:p>
    <w:p w14:paraId="3B9E5BF9" w14:textId="7878A2B0" w:rsidR="001F361B" w:rsidRPr="001E5C41" w:rsidRDefault="001F361B" w:rsidP="00C06EE9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E5C41">
        <w:rPr>
          <w:rFonts w:ascii="Arial" w:hAnsi="Arial" w:cs="Arial"/>
          <w:i/>
          <w:iCs/>
          <w:sz w:val="28"/>
          <w:szCs w:val="28"/>
          <w:lang w:val="hy-AM"/>
        </w:rPr>
        <w:t>վշտանալ</w:t>
      </w:r>
      <w:r w:rsidR="001E5C41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A72DE4" w:rsidRPr="001E5C41">
        <w:rPr>
          <w:rFonts w:ascii="Arial" w:hAnsi="Arial" w:cs="Arial"/>
          <w:i/>
          <w:iCs/>
          <w:sz w:val="28"/>
          <w:szCs w:val="28"/>
          <w:lang w:val="hy-AM"/>
        </w:rPr>
        <w:t>–</w:t>
      </w:r>
      <w:r w:rsidRPr="001E5C41">
        <w:rPr>
          <w:rFonts w:ascii="Arial" w:hAnsi="Arial" w:cs="Arial"/>
          <w:i/>
          <w:iCs/>
          <w:sz w:val="28"/>
          <w:szCs w:val="28"/>
          <w:lang w:val="hy-AM"/>
        </w:rPr>
        <w:t xml:space="preserve"> ուրախանալ</w:t>
      </w:r>
    </w:p>
    <w:p w14:paraId="4706332C" w14:textId="77777777" w:rsidR="001E5C41" w:rsidRDefault="001E5C41" w:rsidP="00A72DE4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  <w:sectPr w:rsidR="001E5C41" w:rsidSect="001E5C41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320" w:space="0"/>
            <w:col w:w="5760"/>
          </w:cols>
          <w:docGrid w:linePitch="360"/>
        </w:sectPr>
      </w:pPr>
    </w:p>
    <w:p w14:paraId="59EA08E9" w14:textId="77777777" w:rsidR="00A72DE4" w:rsidRPr="001F361B" w:rsidRDefault="00A72DE4" w:rsidP="00A72DE4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53D9FB53" w14:textId="77777777" w:rsidR="00A72DE4" w:rsidRPr="001E5C41" w:rsidRDefault="00FD2736" w:rsidP="00A72DE4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72DE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Քերականություն-</w:t>
      </w:r>
      <w:r w:rsidRPr="00A72DE4">
        <w:rPr>
          <w:rFonts w:ascii="Arial" w:hAnsi="Arial" w:cs="Arial"/>
          <w:i/>
          <w:iCs/>
          <w:color w:val="FF0000"/>
          <w:sz w:val="24"/>
          <w:szCs w:val="24"/>
          <w:lang w:val="hy-AM"/>
        </w:rPr>
        <w:t xml:space="preserve"> </w:t>
      </w:r>
      <w:r w:rsidR="00655BA7" w:rsidRPr="001E5C41">
        <w:rPr>
          <w:rFonts w:ascii="Arial" w:hAnsi="Arial" w:cs="Arial"/>
          <w:sz w:val="28"/>
          <w:szCs w:val="28"/>
          <w:lang w:val="hy-AM"/>
        </w:rPr>
        <w:t>Բաղաձայնների</w:t>
      </w:r>
      <w:r w:rsidR="00787ECB" w:rsidRPr="001E5C41">
        <w:rPr>
          <w:rFonts w:ascii="Arial" w:hAnsi="Arial" w:cs="Arial"/>
          <w:sz w:val="28"/>
          <w:szCs w:val="28"/>
          <w:lang w:val="hy-AM"/>
        </w:rPr>
        <w:t xml:space="preserve"> ուղղագրությունը և ուղղախոսությունը</w:t>
      </w:r>
      <w:r w:rsidR="00787ECB" w:rsidRPr="001E5C41">
        <w:rPr>
          <w:rFonts w:ascii="Arial" w:hAnsi="Arial" w:cs="Arial"/>
          <w:b/>
          <w:bCs/>
          <w:sz w:val="28"/>
          <w:szCs w:val="28"/>
          <w:lang w:val="hy-AM"/>
        </w:rPr>
        <w:t xml:space="preserve"> –</w:t>
      </w:r>
      <w:bookmarkStart w:id="1" w:name="_Hlk113485354"/>
      <w:r w:rsidR="001C335E" w:rsidRPr="001E5C4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A72DE4"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Ղ-Խ</w:t>
      </w:r>
      <w:r w:rsidR="00A72DE4" w:rsidRPr="001E5C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72DE4" w:rsidRPr="001E5C41">
        <w:rPr>
          <w:rFonts w:ascii="Arial" w:hAnsi="Arial" w:cs="Arial"/>
          <w:sz w:val="28"/>
          <w:szCs w:val="28"/>
          <w:lang w:val="hy-AM"/>
        </w:rPr>
        <w:t>/էջ 92/։</w:t>
      </w:r>
      <w:r w:rsidR="00A72DE4" w:rsidRPr="001E5C41">
        <w:rPr>
          <w:rFonts w:ascii="Arial" w:hAnsi="Arial" w:cs="Arial"/>
          <w:b/>
          <w:bCs/>
          <w:sz w:val="24"/>
          <w:szCs w:val="24"/>
          <w:lang w:val="hy-AM"/>
        </w:rPr>
        <w:t xml:space="preserve">   </w:t>
      </w:r>
    </w:p>
    <w:p w14:paraId="6C8B84E7" w14:textId="77777777" w:rsidR="00A72DE4" w:rsidRPr="001E5C41" w:rsidRDefault="00A72DE4" w:rsidP="00A72DE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-ի և </w:t>
      </w: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Pr="001E5C41">
        <w:rPr>
          <w:rFonts w:ascii="Arial" w:hAnsi="Arial" w:cs="Arial"/>
          <w:sz w:val="28"/>
          <w:szCs w:val="28"/>
          <w:lang w:val="hy-AM"/>
        </w:rPr>
        <w:t>-ի ուղղագրության առանձին կանոններ չկան, հարկավոր է ուղղակի հիշել մի շարք բառերի գրության ճիշտ ձևերը։</w:t>
      </w:r>
    </w:p>
    <w:p w14:paraId="3F768562" w14:textId="77777777" w:rsidR="00A72DE4" w:rsidRPr="001E5C41" w:rsidRDefault="00A72DE4" w:rsidP="00A72DE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Աղտ (կեղտ) – ախտ (հիվանդություն)</w:t>
      </w:r>
    </w:p>
    <w:p w14:paraId="40E7D6FF" w14:textId="2513B281" w:rsidR="00A72DE4" w:rsidRDefault="00A72DE4" w:rsidP="00A72DE4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Ուղտ (սապատավոր կենդանի) – ուխտ (երդում, դաշինք)</w:t>
      </w:r>
    </w:p>
    <w:p w14:paraId="7FB3C884" w14:textId="77777777" w:rsidR="001E5C41" w:rsidRPr="001E5C41" w:rsidRDefault="001E5C41" w:rsidP="001E5C41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92FB8AD" w14:textId="77777777" w:rsidR="00A72DE4" w:rsidRPr="001E5C41" w:rsidRDefault="00A72DE4" w:rsidP="00A72DE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 xml:space="preserve">Բաղաձայնից առաջ </w:t>
      </w: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 է արտասանվում, բայց </w:t>
      </w: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ղ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 է գրվում հետևյալ բառերում՝</w:t>
      </w:r>
    </w:p>
    <w:p w14:paraId="56CC75A0" w14:textId="552A7FEC" w:rsidR="00A72DE4" w:rsidRPr="001E5C41" w:rsidRDefault="00A72DE4" w:rsidP="00A72DE4">
      <w:pPr>
        <w:pStyle w:val="ListParagraph"/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E5C41">
        <w:rPr>
          <w:rFonts w:ascii="Arial" w:hAnsi="Arial" w:cs="Arial"/>
          <w:i/>
          <w:iCs/>
          <w:sz w:val="28"/>
          <w:szCs w:val="28"/>
          <w:lang w:val="hy-AM"/>
        </w:rPr>
        <w:t>Աղբյուր, Աղթամար (կղզի), աղջիկ, աղքատ, բողկ, գաղթել, դաղձ, դեղձ, դեղձանիկ, եղբայր, թուղթ, զեղչ, խեղդել, կեղտ, կողպեք, կողք, հաղթանակ, հաղթել, ճեղք, մաղթել, մեղք, շաղկապ, շղթա, ողբ, պղտոր, փեղկ, փողք, քաղցր, սանդուղք, սեղմել։</w:t>
      </w:r>
    </w:p>
    <w:p w14:paraId="5A7A68CF" w14:textId="77777777" w:rsidR="001E5C41" w:rsidRDefault="001E5C41" w:rsidP="00A72DE4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7CC95E7A" w14:textId="77777777" w:rsidR="00A72DE4" w:rsidRPr="001E5C41" w:rsidRDefault="00A72DE4" w:rsidP="00A72DE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 xml:space="preserve">Մյուս դեպքերում բաղաձայնից առաջ լսվող </w:t>
      </w: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 հնչյունը գրվում է </w:t>
      </w: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խ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 տառով։ Օրինակ՝ բախտ, դրախտ, զմրուխտ և այլն։</w:t>
      </w:r>
    </w:p>
    <w:bookmarkEnd w:id="1"/>
    <w:p w14:paraId="723F5297" w14:textId="77777777" w:rsidR="008D7EA2" w:rsidRDefault="008D7EA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4A104B8" w14:textId="42AC9790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472C3819" w:rsidR="00E302D6" w:rsidRPr="00BA24A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A24A7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A72DE4" w:rsidRPr="00A72DE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Ղ-Խ</w:t>
      </w:r>
      <w:r w:rsidR="00A72DE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Cs/>
          <w:sz w:val="28"/>
          <w:szCs w:val="28"/>
          <w:lang w:val="hy-AM"/>
        </w:rPr>
        <w:t>բաղաձայնների</w:t>
      </w:r>
      <w:r w:rsidR="00787EC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74E2C018" w:rsidR="00446AAA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bookmarkStart w:id="2" w:name="_Hlk127483751"/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Հանձնարարություններ</w:t>
      </w:r>
      <w:r w:rsidR="00BA24A7"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8D7EA2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A72DE4" w:rsidRPr="00BB4B84">
        <w:rPr>
          <w:rFonts w:ascii="Arial" w:eastAsia="Times New Roman" w:hAnsi="Arial" w:cs="Arial"/>
          <w:b/>
          <w:bCs/>
          <w:sz w:val="28"/>
          <w:szCs w:val="28"/>
          <w:lang w:val="hy-AM"/>
        </w:rPr>
        <w:t>93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1C335E" w:rsidRPr="008773AF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6764DF2A" w14:textId="78BECBB7" w:rsidR="00BB4B84" w:rsidRPr="00885B3F" w:rsidRDefault="00BB4B84" w:rsidP="001E5C41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bookmarkStart w:id="3" w:name="_Hlk125311690"/>
      <w:bookmarkEnd w:id="2"/>
      <w:r w:rsidRPr="00885B3F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Մշակույթ</w:t>
      </w:r>
      <w:r w:rsidR="001E5C41" w:rsidRPr="00885B3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-  </w:t>
      </w:r>
      <w:r w:rsidRPr="00885B3F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Վիլյամ Սարոյան (1908 - 1981)</w:t>
      </w:r>
    </w:p>
    <w:p w14:paraId="23D22BB2" w14:textId="140512A1" w:rsidR="00BB4B84" w:rsidRPr="009D0052" w:rsidRDefault="001E5C41" w:rsidP="00BB4B8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>
        <w:rPr>
          <w:rFonts w:ascii="Arial" w:hAnsi="Arial" w:cs="Arial"/>
          <w:b/>
          <w:bCs/>
          <w:i/>
          <w:iCs/>
          <w:noProof/>
          <w:color w:val="FF0000"/>
          <w:sz w:val="28"/>
          <w:szCs w:val="28"/>
          <w:shd w:val="clear" w:color="auto" w:fill="FFFFFF"/>
          <w:lang w:val="hy-AM"/>
        </w:rPr>
        <w:drawing>
          <wp:anchor distT="0" distB="0" distL="114300" distR="114300" simplePos="0" relativeHeight="251659264" behindDoc="0" locked="0" layoutInCell="1" allowOverlap="1" wp14:anchorId="6AD3BA6C" wp14:editId="0448BF35">
            <wp:simplePos x="0" y="0"/>
            <wp:positionH relativeFrom="margin">
              <wp:posOffset>-184150</wp:posOffset>
            </wp:positionH>
            <wp:positionV relativeFrom="paragraph">
              <wp:posOffset>127635</wp:posOffset>
            </wp:positionV>
            <wp:extent cx="2143125" cy="21431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B84" w:rsidRPr="009D005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«Թեև գրում եմ անգլերեն և ծնունդով ամերիկացի եմ, բայց ես ինձ համարում եմ հայ գրող: Լեզուն, որով գրում եմ, անգլերենն է, միջավայրը, որ նկարագրում եմ, ամերիկյան է, իսկ ոգին, որ ինձ մղում է գրելու, հայկական է: Ուրեմն ես հայ գրող եմ և պատկանում եմ հայ գրողների ընտանիքին»:</w:t>
      </w:r>
    </w:p>
    <w:p w14:paraId="50E3128C" w14:textId="77777777" w:rsidR="00BB4B84" w:rsidRPr="009D0052" w:rsidRDefault="00BB4B84" w:rsidP="00BB4B84">
      <w:p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F8595D3" w14:textId="2FAE9B00" w:rsidR="00BB4B84" w:rsidRPr="001E5C41" w:rsidRDefault="00BB4B84" w:rsidP="001E5C4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 xml:space="preserve">Վիլյամ Սարոյանը ծնվել է Արևմտյան Հայաստանի Բիթլիս (Բաղեշ) քաղաքից Ֆրեզնո գաղթած հայի ընտանիքում: 4 տարեկանում զրկվել է հորից, որոշ ժամանակ ապրել է որբանոցում: Այնուհետև մայրը որդուն հանել է որբանոցից, կրթության տվել: Ընտանիքի հոգսն ստիպել է պատանուն թողնել դպրոցը և փողոցներում լրագիր վաճառել: </w:t>
      </w:r>
    </w:p>
    <w:p w14:paraId="50EE5BCF" w14:textId="77777777" w:rsidR="001E5C41" w:rsidRDefault="001E5C41" w:rsidP="00BB4B84">
      <w:p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12D17BD3" w14:textId="587D107C" w:rsidR="00BB4B84" w:rsidRPr="001E5C41" w:rsidRDefault="00BB4B84" w:rsidP="001E5C4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 xml:space="preserve">Աշխատանքը, սակայն, նրան չի խանգարել զբաղվելու ընթերցանությամբ, նաև ստեղծագործել է. գրել է փոքրիկ պատմվածքներ: </w:t>
      </w:r>
    </w:p>
    <w:p w14:paraId="0987FBA9" w14:textId="77777777" w:rsidR="00BB4B84" w:rsidRPr="001E5C41" w:rsidRDefault="00BB4B84" w:rsidP="00BB4B84">
      <w:p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</w:p>
    <w:p w14:paraId="40CE4A1A" w14:textId="77777777" w:rsidR="00BB4B84" w:rsidRPr="001E5C41" w:rsidRDefault="00BB4B84" w:rsidP="001E5C4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1939 թ-ին «Կյանքիդ ժամանակը» պիեսի համար Սարոյանն արժանացել է Նյու Յորքի քննադատների և Պուլիցերյան մրցանակների, բայց հրաժարվել է մրցանակ տասը հազար դոլարից՝ պատճառաբանելով, որ պետությունը չպիտի խառնվի գրականության գործերին:</w:t>
      </w:r>
    </w:p>
    <w:p w14:paraId="44FD9AC4" w14:textId="77777777" w:rsidR="00BB4B84" w:rsidRPr="001E5C41" w:rsidRDefault="00BB4B84" w:rsidP="001E5C41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099417B5" w14:textId="65DA2DE6" w:rsidR="00BB4B84" w:rsidRPr="001E5C41" w:rsidRDefault="00BB4B84" w:rsidP="001E5C4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Սարոյանի հերոսներից շատերը հայեր են, որոնք ներկայացնում են հայկական միջավայրը՝ ազգային սովորույթներով ու բարքերով, հայրենիքի պատմական հիշողությամբ։</w:t>
      </w:r>
      <w:r w:rsidR="001E5C41">
        <w:rPr>
          <w:rFonts w:ascii="Arial" w:hAnsi="Arial" w:cs="Arial"/>
          <w:sz w:val="28"/>
          <w:szCs w:val="28"/>
          <w:lang w:val="hy-AM"/>
        </w:rPr>
        <w:t xml:space="preserve"> </w:t>
      </w:r>
      <w:r w:rsidRPr="001E5C41">
        <w:rPr>
          <w:rFonts w:ascii="Arial" w:hAnsi="Arial" w:cs="Arial"/>
          <w:sz w:val="28"/>
          <w:szCs w:val="28"/>
          <w:lang w:val="hy-AM"/>
        </w:rPr>
        <w:t>Հատկապես մանուկների ու պատանիների տպավորիչ կերպարները համաշխարհային գրականություն են մտել որպես հոգու մաքրության և անկեղծության խորհրդանիշներ: </w:t>
      </w:r>
    </w:p>
    <w:p w14:paraId="115E2863" w14:textId="77777777" w:rsidR="00BB4B84" w:rsidRPr="001E5C41" w:rsidRDefault="00BB4B84" w:rsidP="001E5C41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AB02B16" w14:textId="4B95C31E" w:rsidR="00BB4B84" w:rsidRPr="001E5C41" w:rsidRDefault="00BB4B84" w:rsidP="001E5C41">
      <w:pPr>
        <w:spacing w:after="0" w:line="24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Վիլյամ Սարոյանը երազանքներով ու խոհերով, ողջ էությամբ կապված էր Հայաստանին, հայ ժողովրդին: Մահից առաջ կտակել է, որ իր աճյունի մի մասը թաղվի հայրենի հողում: Սարոյանի անունով Երևանում կոչել են փողոց, դպրոց և համալսարան, կանգնեցվել է հուշարձանը: 2008 թ-ին գրողի ծննդյան 100-ամյակի առթիվ ՀՀ-ում հայտարարվել էր «Սարոյանական տարի»:</w:t>
      </w:r>
    </w:p>
    <w:p w14:paraId="7371B2EC" w14:textId="77777777" w:rsidR="00BB4B84" w:rsidRPr="001E5C41" w:rsidRDefault="00BB4B84" w:rsidP="001E5C41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BE9EFF5" w14:textId="77777777" w:rsidR="00BB4B84" w:rsidRPr="001E5C41" w:rsidRDefault="00BB4B84" w:rsidP="00BB4B84">
      <w:pPr>
        <w:spacing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E5C4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</w:t>
      </w:r>
    </w:p>
    <w:p w14:paraId="08A77D52" w14:textId="77777777" w:rsidR="00BB4B84" w:rsidRPr="001E5C41" w:rsidRDefault="00BB4B84" w:rsidP="00BB4B84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Որտե՞ղ և ինչպե՞ս է մեծացել Վիլյամ Սարոյանը։</w:t>
      </w:r>
    </w:p>
    <w:p w14:paraId="1C7F7B3F" w14:textId="77777777" w:rsidR="00BB4B84" w:rsidRPr="001E5C41" w:rsidRDefault="00BB4B84" w:rsidP="00BB4B84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Ի՞նչ մրցանակների է արժանացել նա և ի՞նչ կարծիք ուներ գրականության մասին:</w:t>
      </w:r>
    </w:p>
    <w:p w14:paraId="61A7EC29" w14:textId="77777777" w:rsidR="00BB4B84" w:rsidRPr="001E5C41" w:rsidRDefault="00BB4B84" w:rsidP="00BB4B84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Ի՞նչն է եղել Սարոյանի ստեղծագործության հիմնական թեման։</w:t>
      </w:r>
    </w:p>
    <w:p w14:paraId="021BDDA7" w14:textId="77777777" w:rsidR="00BB4B84" w:rsidRPr="001E5C41" w:rsidRDefault="00BB4B84" w:rsidP="00BB4B8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lastRenderedPageBreak/>
        <w:t>Հայ ժողովուրդն ինչպե՞ս է պատվում Վիլյամ Սարոյանին։ </w:t>
      </w:r>
    </w:p>
    <w:p w14:paraId="021313B5" w14:textId="77777777" w:rsidR="00BB4B84" w:rsidRPr="009D0052" w:rsidRDefault="00BB4B84" w:rsidP="00BB4B84">
      <w:pPr>
        <w:spacing w:line="360" w:lineRule="auto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</w:p>
    <w:bookmarkEnd w:id="3"/>
    <w:p w14:paraId="1C5292C8" w14:textId="77777777" w:rsidR="00885B3F" w:rsidRDefault="00885B3F" w:rsidP="00885B3F"/>
    <w:p w14:paraId="26D5C139" w14:textId="77777777" w:rsidR="00885B3F" w:rsidRPr="00F7647D" w:rsidRDefault="00885B3F" w:rsidP="00885B3F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BDA1BD8" w14:textId="77777777" w:rsidR="001E5C41" w:rsidRDefault="001E5C41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5D0D1B7" w14:textId="2429E6EE" w:rsidR="001E5C41" w:rsidRPr="001E5C41" w:rsidRDefault="001E5C41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  <w:r>
        <w:rPr>
          <w:rFonts w:ascii="Arial" w:hAnsi="Arial" w:cs="Arial"/>
          <w:color w:val="FF0000"/>
          <w:sz w:val="28"/>
          <w:szCs w:val="28"/>
          <w:lang w:val="hy-AM"/>
        </w:rPr>
        <w:t xml:space="preserve"> </w:t>
      </w:r>
      <w:r w:rsidRPr="001E5C41">
        <w:rPr>
          <w:rFonts w:ascii="Arial" w:hAnsi="Arial" w:cs="Arial"/>
          <w:color w:val="FF0000"/>
          <w:sz w:val="28"/>
          <w:szCs w:val="28"/>
          <w:lang w:val="hy-AM"/>
        </w:rPr>
        <w:t xml:space="preserve">- </w:t>
      </w:r>
      <w:r w:rsidRPr="001E5C41">
        <w:rPr>
          <w:rFonts w:ascii="Arial" w:hAnsi="Arial" w:cs="Arial"/>
          <w:b/>
          <w:bCs/>
          <w:sz w:val="28"/>
          <w:szCs w:val="28"/>
          <w:lang w:val="hy-AM"/>
        </w:rPr>
        <w:t>Վիլյամ Սարոյան «Երեք խորհուրդ» /էջ 87/</w:t>
      </w:r>
    </w:p>
    <w:p w14:paraId="0E76D927" w14:textId="77777777" w:rsidR="001E5C41" w:rsidRPr="001E5C41" w:rsidRDefault="001E5C41" w:rsidP="001E5C41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4" w:name="_Hlk125311790"/>
      <w:r w:rsidRPr="001E5C41">
        <w:rPr>
          <w:rFonts w:ascii="Arial" w:hAnsi="Arial" w:cs="Arial"/>
          <w:sz w:val="28"/>
          <w:szCs w:val="28"/>
          <w:lang w:val="hy-AM"/>
        </w:rPr>
        <w:t>Վարժ կարդա հեքիաթը և քո բառերով վերարտադիրի այն։</w:t>
      </w:r>
    </w:p>
    <w:p w14:paraId="0075782D" w14:textId="77777777" w:rsidR="001E5C41" w:rsidRPr="001E5C41" w:rsidRDefault="001E5C41" w:rsidP="001E5C41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Ի՞նչ կարծիք ունես իմաստունի խորհուրդների մասին։ Արժե՞ր դրանց համար ոսկիները ծախսել։</w:t>
      </w:r>
    </w:p>
    <w:p w14:paraId="35900302" w14:textId="77777777" w:rsidR="001E5C41" w:rsidRPr="001E5C41" w:rsidRDefault="001E5C41" w:rsidP="001E5C41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Խորհուրդներից ո՞րն ամենից շատ հավանեցիր։ Կօգտագործե՞ս արդյաք դրանք քո առօրյայում։</w:t>
      </w:r>
    </w:p>
    <w:p w14:paraId="70D02117" w14:textId="77777777" w:rsidR="001E5C41" w:rsidRPr="001E5C41" w:rsidRDefault="001E5C41" w:rsidP="001E5C41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Ի՞նչ փոփոխություններ են տեղի ունենում հեքիաթի հերոսների կյանքում 18 տարիների ընթացքում։</w:t>
      </w:r>
    </w:p>
    <w:p w14:paraId="7B9271F4" w14:textId="77777777" w:rsidR="001E5C41" w:rsidRPr="001E5C41" w:rsidRDefault="001E5C41" w:rsidP="001E5C41">
      <w:pPr>
        <w:pStyle w:val="ListParagraph"/>
        <w:numPr>
          <w:ilvl w:val="0"/>
          <w:numId w:val="17"/>
        </w:num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>Ո՞րն է քո կյանքում ստացած լավագույն խորհուրդը և ումի՞ց ես լսել այն։</w:t>
      </w:r>
    </w:p>
    <w:bookmarkEnd w:id="4"/>
    <w:p w14:paraId="408F45DE" w14:textId="75DC0C4D" w:rsidR="00D1168F" w:rsidRPr="00684630" w:rsidRDefault="00D1168F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և բառագիտություն</w:t>
      </w:r>
    </w:p>
    <w:p w14:paraId="53781FC0" w14:textId="62F9FB52" w:rsidR="00D1168F" w:rsidRPr="001E5C41" w:rsidRDefault="00606684" w:rsidP="001E5C41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E5C41"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="00D1168F" w:rsidRPr="001E5C41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– </w:t>
      </w:r>
      <w:r w:rsidR="00BB4B84" w:rsidRPr="001E5C4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Ղ-Խ</w:t>
      </w:r>
      <w:r w:rsidR="00BB4B84" w:rsidRPr="001E5C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D1168F" w:rsidRPr="001E5C41">
        <w:rPr>
          <w:rFonts w:ascii="Arial" w:hAnsi="Arial" w:cs="Arial"/>
          <w:b/>
          <w:bCs/>
          <w:sz w:val="28"/>
          <w:szCs w:val="28"/>
          <w:lang w:val="hy-AM"/>
        </w:rPr>
        <w:t xml:space="preserve">(էջ </w:t>
      </w:r>
      <w:r w:rsidR="00BB4B84" w:rsidRPr="001E5C41">
        <w:rPr>
          <w:rFonts w:ascii="Arial" w:hAnsi="Arial" w:cs="Arial"/>
          <w:b/>
          <w:bCs/>
          <w:sz w:val="28"/>
          <w:szCs w:val="28"/>
          <w:lang w:val="hy-AM"/>
        </w:rPr>
        <w:t>92</w:t>
      </w:r>
      <w:r w:rsidR="00D1168F" w:rsidRPr="001E5C41">
        <w:rPr>
          <w:rFonts w:ascii="Arial" w:hAnsi="Arial" w:cs="Arial"/>
          <w:b/>
          <w:bCs/>
          <w:sz w:val="28"/>
          <w:szCs w:val="28"/>
          <w:lang w:val="hy-AM"/>
        </w:rPr>
        <w:t>)</w:t>
      </w:r>
    </w:p>
    <w:p w14:paraId="4266FB3E" w14:textId="08095E9A" w:rsidR="00D1168F" w:rsidRDefault="00D1168F" w:rsidP="001E5C4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E5C41">
        <w:rPr>
          <w:rFonts w:ascii="Arial" w:hAnsi="Arial" w:cs="Arial"/>
          <w:sz w:val="28"/>
          <w:szCs w:val="28"/>
          <w:lang w:val="hy-AM"/>
        </w:rPr>
        <w:t xml:space="preserve">Սովորել աշխատանքային փաթեթում ներառված՝ </w:t>
      </w:r>
      <w:r w:rsidR="00BB4B84" w:rsidRPr="001E5C4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Ղ-Խ</w:t>
      </w:r>
      <w:r w:rsidR="00BB4B84" w:rsidRPr="001E5C4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06684" w:rsidRPr="001E5C41">
        <w:rPr>
          <w:rFonts w:ascii="Arial" w:hAnsi="Arial" w:cs="Arial"/>
          <w:sz w:val="28"/>
          <w:szCs w:val="28"/>
          <w:lang w:val="hy-AM"/>
        </w:rPr>
        <w:t>բաղաձայնների</w:t>
      </w:r>
      <w:r w:rsidRPr="001E5C41">
        <w:rPr>
          <w:rFonts w:ascii="Arial" w:hAnsi="Arial" w:cs="Arial"/>
          <w:sz w:val="28"/>
          <w:szCs w:val="28"/>
          <w:lang w:val="hy-AM"/>
        </w:rPr>
        <w:t xml:space="preserve"> ուղղագրությանը նվիրված դասանյութը, կարողանալ բացատրել և բերել օրինակներ։</w:t>
      </w:r>
    </w:p>
    <w:p w14:paraId="6A7EEAB9" w14:textId="6672CE9B" w:rsidR="001E5C41" w:rsidRPr="001E5C41" w:rsidRDefault="001E5C41" w:rsidP="001E5C41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03C141FC" w14:textId="77777777" w:rsidR="00D1168F" w:rsidRPr="00B9662F" w:rsidRDefault="00D1168F" w:rsidP="00D1168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B9662F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4391BB83" w14:textId="77777777" w:rsidR="001E5C41" w:rsidRDefault="001E5C41" w:rsidP="001E5C41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280D0676" w14:textId="6E9775DE" w:rsidR="00D1168F" w:rsidRPr="00BB4B84" w:rsidRDefault="00D1168F" w:rsidP="001E5C41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30630E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–</w:t>
      </w:r>
      <w:r w:rsidR="001A40F4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BB4B84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Վիլյամ Սարոյան</w:t>
      </w:r>
    </w:p>
    <w:p w14:paraId="39A4C45B" w14:textId="614FEE9A" w:rsidR="00D1168F" w:rsidRPr="00BA24A7" w:rsidRDefault="00D1168F" w:rsidP="001E5C41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դասանյութը։ Պատասխանել նյութի</w:t>
      </w:r>
      <w:r w:rsidR="001E5C41">
        <w:rPr>
          <w:rFonts w:ascii="Arial" w:hAnsi="Arial" w:cs="Arial"/>
          <w:sz w:val="28"/>
          <w:szCs w:val="28"/>
          <w:lang w:val="hy-AM"/>
        </w:rPr>
        <w:t>ն</w:t>
      </w:r>
      <w:r>
        <w:rPr>
          <w:rFonts w:ascii="Arial" w:hAnsi="Arial" w:cs="Arial"/>
          <w:sz w:val="28"/>
          <w:szCs w:val="28"/>
          <w:lang w:val="hy-AM"/>
        </w:rPr>
        <w:t xml:space="preserve"> վերաբերյալ հարցերին։</w:t>
      </w:r>
    </w:p>
    <w:sectPr w:rsidR="00D1168F" w:rsidRPr="00BA24A7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93218"/>
    <w:multiLevelType w:val="hybridMultilevel"/>
    <w:tmpl w:val="202E01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60C33"/>
    <w:multiLevelType w:val="hybridMultilevel"/>
    <w:tmpl w:val="54A8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E46"/>
    <w:multiLevelType w:val="hybridMultilevel"/>
    <w:tmpl w:val="4B5A31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0"/>
  </w:num>
  <w:num w:numId="2" w16cid:durableId="1628706744">
    <w:abstractNumId w:val="10"/>
  </w:num>
  <w:num w:numId="3" w16cid:durableId="1666467495">
    <w:abstractNumId w:val="13"/>
  </w:num>
  <w:num w:numId="4" w16cid:durableId="1650787864">
    <w:abstractNumId w:val="8"/>
  </w:num>
  <w:num w:numId="5" w16cid:durableId="614100162">
    <w:abstractNumId w:val="23"/>
  </w:num>
  <w:num w:numId="6" w16cid:durableId="1933388620">
    <w:abstractNumId w:val="1"/>
  </w:num>
  <w:num w:numId="7" w16cid:durableId="72971820">
    <w:abstractNumId w:val="12"/>
  </w:num>
  <w:num w:numId="8" w16cid:durableId="1330716151">
    <w:abstractNumId w:val="11"/>
  </w:num>
  <w:num w:numId="9" w16cid:durableId="807285247">
    <w:abstractNumId w:val="16"/>
  </w:num>
  <w:num w:numId="10" w16cid:durableId="499934046">
    <w:abstractNumId w:val="17"/>
  </w:num>
  <w:num w:numId="11" w16cid:durableId="1915359726">
    <w:abstractNumId w:val="9"/>
  </w:num>
  <w:num w:numId="12" w16cid:durableId="84498026">
    <w:abstractNumId w:val="21"/>
  </w:num>
  <w:num w:numId="13" w16cid:durableId="1978292043">
    <w:abstractNumId w:val="18"/>
  </w:num>
  <w:num w:numId="14" w16cid:durableId="922252316">
    <w:abstractNumId w:val="14"/>
  </w:num>
  <w:num w:numId="15" w16cid:durableId="1370300803">
    <w:abstractNumId w:val="7"/>
  </w:num>
  <w:num w:numId="16" w16cid:durableId="859927467">
    <w:abstractNumId w:val="6"/>
  </w:num>
  <w:num w:numId="17" w16cid:durableId="477771347">
    <w:abstractNumId w:val="15"/>
  </w:num>
  <w:num w:numId="18" w16cid:durableId="219831937">
    <w:abstractNumId w:val="3"/>
  </w:num>
  <w:num w:numId="19" w16cid:durableId="612399390">
    <w:abstractNumId w:val="4"/>
  </w:num>
  <w:num w:numId="20" w16cid:durableId="1427846017">
    <w:abstractNumId w:val="19"/>
  </w:num>
  <w:num w:numId="21" w16cid:durableId="1066223098">
    <w:abstractNumId w:val="5"/>
  </w:num>
  <w:num w:numId="22" w16cid:durableId="1610352566">
    <w:abstractNumId w:val="22"/>
  </w:num>
  <w:num w:numId="23" w16cid:durableId="845366976">
    <w:abstractNumId w:val="20"/>
  </w:num>
  <w:num w:numId="24" w16cid:durableId="75309338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908E2"/>
    <w:rsid w:val="00093A71"/>
    <w:rsid w:val="00096C94"/>
    <w:rsid w:val="00097A93"/>
    <w:rsid w:val="000A0CC6"/>
    <w:rsid w:val="000B4D88"/>
    <w:rsid w:val="000F32D8"/>
    <w:rsid w:val="00146147"/>
    <w:rsid w:val="001709C4"/>
    <w:rsid w:val="0017610B"/>
    <w:rsid w:val="001A40F4"/>
    <w:rsid w:val="001C335E"/>
    <w:rsid w:val="001E5C41"/>
    <w:rsid w:val="001F361B"/>
    <w:rsid w:val="0020586A"/>
    <w:rsid w:val="00235F8E"/>
    <w:rsid w:val="00244CED"/>
    <w:rsid w:val="00284EA9"/>
    <w:rsid w:val="002906EB"/>
    <w:rsid w:val="002F24ED"/>
    <w:rsid w:val="002F5E1E"/>
    <w:rsid w:val="00327A21"/>
    <w:rsid w:val="003741D5"/>
    <w:rsid w:val="0037751F"/>
    <w:rsid w:val="00390D05"/>
    <w:rsid w:val="00391141"/>
    <w:rsid w:val="003B2AF9"/>
    <w:rsid w:val="003B2DA6"/>
    <w:rsid w:val="003B6FDB"/>
    <w:rsid w:val="003E47DA"/>
    <w:rsid w:val="0041591A"/>
    <w:rsid w:val="004237F0"/>
    <w:rsid w:val="00445A06"/>
    <w:rsid w:val="00446AAA"/>
    <w:rsid w:val="004612FF"/>
    <w:rsid w:val="004C7E30"/>
    <w:rsid w:val="00520874"/>
    <w:rsid w:val="0057096A"/>
    <w:rsid w:val="0057428A"/>
    <w:rsid w:val="00577108"/>
    <w:rsid w:val="005D10C9"/>
    <w:rsid w:val="005D3043"/>
    <w:rsid w:val="005D770C"/>
    <w:rsid w:val="006057B0"/>
    <w:rsid w:val="00605DD5"/>
    <w:rsid w:val="00606684"/>
    <w:rsid w:val="00616015"/>
    <w:rsid w:val="0062029E"/>
    <w:rsid w:val="00655BA7"/>
    <w:rsid w:val="00661461"/>
    <w:rsid w:val="00692B7B"/>
    <w:rsid w:val="006979A7"/>
    <w:rsid w:val="006A02FF"/>
    <w:rsid w:val="006B1FCD"/>
    <w:rsid w:val="006B21C5"/>
    <w:rsid w:val="00701B35"/>
    <w:rsid w:val="00717364"/>
    <w:rsid w:val="007323C4"/>
    <w:rsid w:val="007476DF"/>
    <w:rsid w:val="00752072"/>
    <w:rsid w:val="00787ECB"/>
    <w:rsid w:val="007C1177"/>
    <w:rsid w:val="007D208A"/>
    <w:rsid w:val="007F398B"/>
    <w:rsid w:val="00805BEC"/>
    <w:rsid w:val="00806D4D"/>
    <w:rsid w:val="0083131C"/>
    <w:rsid w:val="0084529C"/>
    <w:rsid w:val="008773AF"/>
    <w:rsid w:val="00885B3F"/>
    <w:rsid w:val="008951DC"/>
    <w:rsid w:val="008A25FD"/>
    <w:rsid w:val="008C49B1"/>
    <w:rsid w:val="008D7EA2"/>
    <w:rsid w:val="00913E9D"/>
    <w:rsid w:val="009278D7"/>
    <w:rsid w:val="00933BB9"/>
    <w:rsid w:val="00952EB4"/>
    <w:rsid w:val="00973CE6"/>
    <w:rsid w:val="009F31C2"/>
    <w:rsid w:val="00A33ED7"/>
    <w:rsid w:val="00A43185"/>
    <w:rsid w:val="00A51053"/>
    <w:rsid w:val="00A72DE4"/>
    <w:rsid w:val="00AA5723"/>
    <w:rsid w:val="00AC457E"/>
    <w:rsid w:val="00B176E6"/>
    <w:rsid w:val="00B27053"/>
    <w:rsid w:val="00B3132B"/>
    <w:rsid w:val="00B44F90"/>
    <w:rsid w:val="00B566D1"/>
    <w:rsid w:val="00B76678"/>
    <w:rsid w:val="00BA074E"/>
    <w:rsid w:val="00BA24A7"/>
    <w:rsid w:val="00BA5664"/>
    <w:rsid w:val="00BB4B8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D1168F"/>
    <w:rsid w:val="00D239F9"/>
    <w:rsid w:val="00D75815"/>
    <w:rsid w:val="00D912F4"/>
    <w:rsid w:val="00DA1A4E"/>
    <w:rsid w:val="00DD545E"/>
    <w:rsid w:val="00DE563E"/>
    <w:rsid w:val="00DE6DBD"/>
    <w:rsid w:val="00E0131C"/>
    <w:rsid w:val="00E265F1"/>
    <w:rsid w:val="00E302D6"/>
    <w:rsid w:val="00E51537"/>
    <w:rsid w:val="00E54152"/>
    <w:rsid w:val="00E97401"/>
    <w:rsid w:val="00EC1109"/>
    <w:rsid w:val="00EC5336"/>
    <w:rsid w:val="00EF2486"/>
    <w:rsid w:val="00F105D8"/>
    <w:rsid w:val="00F14632"/>
    <w:rsid w:val="00F42D3D"/>
    <w:rsid w:val="00F72BEE"/>
    <w:rsid w:val="00F74B31"/>
    <w:rsid w:val="00F9094D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paragraph" w:customStyle="1" w:styleId="BodyA">
    <w:name w:val="Body A"/>
    <w:rsid w:val="00885B3F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FA92-7070-4A46-A4B0-A60B6E79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2023-07-17T21:01:00Z</dcterms:created>
  <dcterms:modified xsi:type="dcterms:W3CDTF">2023-07-17T21:46:00Z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