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1BDE" w14:textId="597758DD" w:rsidR="0022048F" w:rsidRPr="00BE7D30" w:rsidRDefault="0022048F" w:rsidP="0022048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19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2E00D8E" w14:textId="77777777" w:rsidR="0022048F" w:rsidRPr="00BE7D30" w:rsidRDefault="0022048F" w:rsidP="0022048F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1874EEBC" w14:textId="77777777" w:rsidR="0022048F" w:rsidRPr="00BE7D30" w:rsidRDefault="0022048F" w:rsidP="0022048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8F7565F" w14:textId="4E1A65DA" w:rsidR="0022048F" w:rsidRPr="00BE7D30" w:rsidRDefault="0022048F" w:rsidP="0022048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F7D86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3B95D92" w14:textId="77777777" w:rsidR="0022048F" w:rsidRPr="00BE7D30" w:rsidRDefault="0022048F" w:rsidP="0022048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3575532" w14:textId="77777777" w:rsidR="0022048F" w:rsidRDefault="0022048F" w:rsidP="0022048F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7F34D7B" w14:textId="529904BB" w:rsidR="00B76678" w:rsidRPr="00BA24A7" w:rsidRDefault="00B76678" w:rsidP="0022048F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</w:t>
      </w:r>
    </w:p>
    <w:p w14:paraId="5BF05527" w14:textId="4DCBEA40" w:rsidR="00B76678" w:rsidRPr="001C7F5C" w:rsidRDefault="00B76678" w:rsidP="00B76678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="004612FF" w:rsidRPr="001C7F5C">
        <w:rPr>
          <w:rFonts w:ascii="Arial" w:hAnsi="Arial" w:cs="Arial"/>
          <w:b/>
          <w:bCs/>
          <w:sz w:val="28"/>
          <w:szCs w:val="28"/>
          <w:lang w:val="hy-AM"/>
        </w:rPr>
        <w:t>«Արդուկն ու մարդուկը»</w:t>
      </w:r>
      <w:r w:rsidR="004612FF" w:rsidRPr="001C7F5C">
        <w:rPr>
          <w:rFonts w:ascii="Arial" w:hAnsi="Arial" w:cs="Arial"/>
          <w:sz w:val="28"/>
          <w:szCs w:val="28"/>
          <w:lang w:val="hy-AM"/>
        </w:rPr>
        <w:t xml:space="preserve"> Էդվարդ Միլիտոնյան /էջ 72/։ </w:t>
      </w:r>
    </w:p>
    <w:p w14:paraId="2DFFA178" w14:textId="77777777" w:rsidR="00B76678" w:rsidRPr="00BA24A7" w:rsidRDefault="00B76678" w:rsidP="00B7667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22AA71F" w14:textId="3CC5909E" w:rsidR="004612FF" w:rsidRPr="004612FF" w:rsidRDefault="001C7F5C" w:rsidP="001C7F5C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Ներկայացրու քո </w:t>
      </w:r>
      <w:r w:rsidR="004612FF" w:rsidRPr="004612FF">
        <w:rPr>
          <w:rFonts w:ascii="Arial" w:hAnsi="Arial" w:cs="Arial"/>
          <w:i/>
          <w:iCs/>
          <w:sz w:val="28"/>
          <w:szCs w:val="28"/>
          <w:lang w:val="hy-AM"/>
        </w:rPr>
        <w:t>սեփական ավարտը հեքիաթի համար։</w:t>
      </w:r>
    </w:p>
    <w:p w14:paraId="65B931FE" w14:textId="77777777" w:rsidR="001C7F5C" w:rsidRDefault="001C7F5C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22F4B25" w14:textId="0249D691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6B6288EE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նշանակությունները՝</w:t>
      </w:r>
    </w:p>
    <w:p w14:paraId="3E2BFF09" w14:textId="7C7BD7CB" w:rsidR="00B76678" w:rsidRPr="00BA24A7" w:rsidRDefault="004612FF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խորդուբորդ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8E3CE51" w14:textId="79C44988" w:rsidR="00B76678" w:rsidRPr="00BA24A7" w:rsidRDefault="004612FF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աղավաղել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66ECF4C" w14:textId="0087C7D5" w:rsidR="00B76678" w:rsidRPr="00BA24A7" w:rsidRDefault="004612FF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ողորկ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13503B" w14:textId="366FF856" w:rsidR="00B76678" w:rsidRPr="00BA24A7" w:rsidRDefault="004612FF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ցասում</w:t>
      </w:r>
      <w:r w:rsidR="0041591A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3F9B50F" w14:textId="24842493" w:rsidR="00B76678" w:rsidRPr="00BA24A7" w:rsidRDefault="004612FF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անիրավ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DA3E12E" w14:textId="77777777" w:rsidR="00B76678" w:rsidRPr="00BA24A7" w:rsidRDefault="00B76678" w:rsidP="00B76678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3028EA9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հոմանիշները՝</w:t>
      </w:r>
    </w:p>
    <w:p w14:paraId="6427A110" w14:textId="068EC3CD" w:rsidR="00B76678" w:rsidRPr="00BA24A7" w:rsidRDefault="00005F89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կարծր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F5AE171" w14:textId="79C82B50" w:rsidR="00B76678" w:rsidRPr="00BA24A7" w:rsidRDefault="00005F89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տափակ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C8784D7" w14:textId="1BF83170" w:rsidR="00B76678" w:rsidRPr="00BA24A7" w:rsidRDefault="00005F89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հսկա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6000F50" w14:textId="5973E5B1" w:rsidR="00B76678" w:rsidRPr="00BA24A7" w:rsidRDefault="00005F89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տարեց</w:t>
      </w:r>
      <w:r w:rsidR="00B3132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B58366C" w14:textId="00ABE7D4" w:rsidR="00B76678" w:rsidRPr="00BA24A7" w:rsidRDefault="00005F89" w:rsidP="00B76678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դաժան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422C9637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հականիշները՝ </w:t>
      </w:r>
    </w:p>
    <w:p w14:paraId="438B92AC" w14:textId="29B36456" w:rsidR="00B76678" w:rsidRPr="00BA24A7" w:rsidRDefault="00605DD5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առաջ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C86B064" w14:textId="02068BB9" w:rsidR="00B76678" w:rsidRPr="00BA24A7" w:rsidRDefault="00605DD5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շշնջալ   </w:t>
      </w:r>
      <w:r w:rsidR="00933BB9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3629D95A" w14:textId="03482B1E" w:rsidR="00B76678" w:rsidRPr="00BA24A7" w:rsidRDefault="00605DD5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վեր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7E84102F" w14:textId="2CB9EDCF" w:rsidR="00B76678" w:rsidRPr="00BA24A7" w:rsidRDefault="00605DD5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վշտանալ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8112F38" w14:textId="52A116A1" w:rsidR="00B76678" w:rsidRPr="00933BB9" w:rsidRDefault="00605DD5" w:rsidP="00933BB9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կործանել</w:t>
      </w:r>
      <w:r w:rsidR="00DE563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21413D82" w14:textId="02C04EA8" w:rsidR="0020586A" w:rsidRPr="00BA24A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4822B7E2" w14:textId="6957F41C" w:rsidR="00717364" w:rsidRPr="00BA24A7" w:rsidRDefault="00717364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3343C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bookmarkStart w:id="0" w:name="_Hlk121421081"/>
      <w:r w:rsidRPr="007C1177">
        <w:rPr>
          <w:rFonts w:ascii="Arial" w:hAnsi="Arial" w:cs="Arial"/>
          <w:i/>
          <w:iCs/>
          <w:sz w:val="28"/>
          <w:szCs w:val="28"/>
          <w:lang w:val="hy-AM"/>
        </w:rPr>
        <w:t>Քսակ - դրամապանակ</w:t>
      </w:r>
    </w:p>
    <w:p w14:paraId="6AA7D88E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Տաքդեղ - պղպեղ</w:t>
      </w:r>
    </w:p>
    <w:p w14:paraId="442BBC0B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Դարսել – իրար վրա դասավորել</w:t>
      </w:r>
    </w:p>
    <w:p w14:paraId="5CD9C085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Նիզակ – փայտե երկար կոթով խոցող զենք</w:t>
      </w:r>
    </w:p>
    <w:p w14:paraId="28BB95F2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Խուրջին – բրդից կամ կտորից պատրաստված գյուղական պայուսակ</w:t>
      </w:r>
    </w:p>
    <w:bookmarkEnd w:id="0"/>
    <w:p w14:paraId="3B02388B" w14:textId="33462530" w:rsidR="0084529C" w:rsidRPr="00BA24A7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9AD4447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Ծախել – վաճառել</w:t>
      </w:r>
    </w:p>
    <w:p w14:paraId="27211875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Նետել – շպրտել</w:t>
      </w:r>
    </w:p>
    <w:p w14:paraId="3BB410FA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Օրհնել – անիծել</w:t>
      </w:r>
    </w:p>
    <w:p w14:paraId="05FC23CF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Միամիտ – դյուրահավատ</w:t>
      </w:r>
    </w:p>
    <w:p w14:paraId="70ECAA6A" w14:textId="0CBFDBC2" w:rsidR="00EF2486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Գլուխ տալ – խոնարհվել</w:t>
      </w:r>
    </w:p>
    <w:p w14:paraId="375E5CF8" w14:textId="77777777" w:rsidR="001C7F5C" w:rsidRPr="00BA24A7" w:rsidRDefault="001C7F5C" w:rsidP="001C7F5C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5AD0151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Առաջին - վերջին</w:t>
      </w:r>
    </w:p>
    <w:p w14:paraId="291847D6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Քնել – արթնանալ</w:t>
      </w:r>
    </w:p>
    <w:p w14:paraId="23889431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Վեր – վար</w:t>
      </w:r>
    </w:p>
    <w:p w14:paraId="49A9DF29" w14:textId="77777777" w:rsidR="007C1177" w:rsidRPr="007C117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Ամառ – ձմեռ</w:t>
      </w:r>
    </w:p>
    <w:p w14:paraId="333784BE" w14:textId="14E30D0D" w:rsidR="00BA24A7" w:rsidRDefault="007C1177" w:rsidP="007C117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r w:rsidRPr="007C1177">
        <w:rPr>
          <w:rFonts w:ascii="Arial" w:hAnsi="Arial" w:cs="Arial"/>
          <w:i/>
          <w:iCs/>
          <w:sz w:val="28"/>
          <w:szCs w:val="28"/>
          <w:lang w:val="hy-AM"/>
        </w:rPr>
        <w:t>Պայծառ - մռայլ։</w:t>
      </w:r>
    </w:p>
    <w:p w14:paraId="08ECB008" w14:textId="77777777" w:rsidR="0017610B" w:rsidRDefault="0017610B" w:rsidP="00F9094D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DD4CDB6" w14:textId="163B9BFB" w:rsidR="00B176E6" w:rsidRDefault="00FD2736" w:rsidP="00B176E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BA24A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/>
          <w:bCs/>
          <w:sz w:val="28"/>
          <w:szCs w:val="28"/>
          <w:lang w:val="hy-AM"/>
        </w:rPr>
        <w:t>Բաղաձայնների</w:t>
      </w:r>
      <w:r w:rsidR="00787ECB" w:rsidRPr="00787ECB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 և ուղղախոսությունը –</w:t>
      </w:r>
      <w:bookmarkStart w:id="1" w:name="_Hlk113485354"/>
      <w:r w:rsidR="00B176E6" w:rsidRPr="00B176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Ձ-Ծ-Ց</w:t>
      </w:r>
      <w:r w:rsidR="00B176E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B176E6" w:rsidRPr="00B176E6">
        <w:rPr>
          <w:rFonts w:ascii="Arial" w:hAnsi="Arial" w:cs="Arial"/>
          <w:b/>
          <w:bCs/>
          <w:sz w:val="28"/>
          <w:szCs w:val="28"/>
          <w:lang w:val="hy-AM"/>
        </w:rPr>
        <w:t>/էջ 83/։</w:t>
      </w:r>
      <w:r w:rsidR="00B176E6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B176E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57E497D5" w14:textId="77777777" w:rsidR="00B176E6" w:rsidRPr="001C7F5C" w:rsidRDefault="00B176E6" w:rsidP="001C7F5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color w:val="FF0000"/>
          <w:sz w:val="28"/>
          <w:szCs w:val="28"/>
          <w:lang w:val="hy-AM"/>
        </w:rPr>
        <w:t>Ծ</w:t>
      </w:r>
      <w:r w:rsidRPr="001C7F5C">
        <w:rPr>
          <w:rFonts w:ascii="Arial" w:hAnsi="Arial" w:cs="Arial"/>
          <w:sz w:val="28"/>
          <w:szCs w:val="28"/>
          <w:lang w:val="hy-AM"/>
        </w:rPr>
        <w:t xml:space="preserve">-ն և </w:t>
      </w:r>
      <w:r w:rsidRPr="001C7F5C">
        <w:rPr>
          <w:rFonts w:ascii="Arial" w:hAnsi="Arial" w:cs="Arial"/>
          <w:color w:val="FF0000"/>
          <w:sz w:val="28"/>
          <w:szCs w:val="28"/>
          <w:lang w:val="hy-AM"/>
        </w:rPr>
        <w:t>Ց</w:t>
      </w:r>
      <w:r w:rsidRPr="001C7F5C">
        <w:rPr>
          <w:rFonts w:ascii="Arial" w:hAnsi="Arial" w:cs="Arial"/>
          <w:sz w:val="28"/>
          <w:szCs w:val="28"/>
          <w:lang w:val="hy-AM"/>
        </w:rPr>
        <w:t>-ն բառի բոլոր դիրքերում գրվում են այնպես, ինչպես արտասանվում են։  Օրինակ՝ ծիծաղ, կայծակ, ցնցուղ, Արցախ և այլն։</w:t>
      </w:r>
    </w:p>
    <w:p w14:paraId="77A1A29D" w14:textId="77777777" w:rsidR="00B176E6" w:rsidRPr="001C7F5C" w:rsidRDefault="00B176E6" w:rsidP="001C7F5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color w:val="FF0000"/>
          <w:sz w:val="28"/>
          <w:szCs w:val="28"/>
          <w:lang w:val="hy-AM"/>
        </w:rPr>
        <w:t>Ձ</w:t>
      </w:r>
      <w:r w:rsidRPr="001C7F5C">
        <w:rPr>
          <w:rFonts w:ascii="Arial" w:hAnsi="Arial" w:cs="Arial"/>
          <w:sz w:val="28"/>
          <w:szCs w:val="28"/>
          <w:lang w:val="hy-AM"/>
        </w:rPr>
        <w:t>-ն հիմնականում գրվում է այնպես, ինչպես արտասանվում է։ Օրինակ՝ ձայն, ձյուն, օձիք և այլն։</w:t>
      </w:r>
    </w:p>
    <w:p w14:paraId="0EE851E1" w14:textId="77777777" w:rsidR="00B176E6" w:rsidRPr="001C7F5C" w:rsidRDefault="00B176E6" w:rsidP="001C7F5C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sz w:val="28"/>
          <w:szCs w:val="28"/>
          <w:lang w:val="hy-AM"/>
        </w:rPr>
        <w:t xml:space="preserve">Մի շարք դեպքերում բառամիջում և բառավերջում գրվում է </w:t>
      </w:r>
      <w:r w:rsidRPr="001C7F5C">
        <w:rPr>
          <w:rFonts w:ascii="Arial" w:hAnsi="Arial" w:cs="Arial"/>
          <w:color w:val="FF0000"/>
          <w:sz w:val="28"/>
          <w:szCs w:val="28"/>
          <w:lang w:val="hy-AM"/>
        </w:rPr>
        <w:t>ձ</w:t>
      </w:r>
      <w:r w:rsidRPr="001C7F5C">
        <w:rPr>
          <w:rFonts w:ascii="Arial" w:hAnsi="Arial" w:cs="Arial"/>
          <w:sz w:val="28"/>
          <w:szCs w:val="28"/>
          <w:lang w:val="hy-AM"/>
        </w:rPr>
        <w:t xml:space="preserve">, սակայն արտասանվում է </w:t>
      </w:r>
      <w:r w:rsidRPr="001C7F5C">
        <w:rPr>
          <w:rFonts w:ascii="Arial" w:hAnsi="Arial" w:cs="Arial"/>
          <w:color w:val="FF0000"/>
          <w:sz w:val="28"/>
          <w:szCs w:val="28"/>
          <w:lang w:val="hy-AM"/>
        </w:rPr>
        <w:t>ց</w:t>
      </w:r>
      <w:r w:rsidRPr="001C7F5C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0199ED7F" w14:textId="77777777" w:rsidR="00B176E6" w:rsidRPr="001C7F5C" w:rsidRDefault="00B176E6" w:rsidP="001C7F5C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color w:val="FF0000"/>
          <w:sz w:val="28"/>
          <w:szCs w:val="28"/>
          <w:lang w:val="hy-AM"/>
        </w:rPr>
        <w:t>Ր</w:t>
      </w:r>
      <w:r w:rsidRPr="001C7F5C">
        <w:rPr>
          <w:rFonts w:ascii="Arial" w:hAnsi="Arial" w:cs="Arial"/>
          <w:sz w:val="28"/>
          <w:szCs w:val="28"/>
          <w:lang w:val="hy-AM"/>
        </w:rPr>
        <w:t>-ից հետո – օրինակ՝ արձակ, բարձ, դերձակ, խուրձ և այլն։</w:t>
      </w:r>
    </w:p>
    <w:p w14:paraId="0938E2ED" w14:textId="77777777" w:rsidR="00B176E6" w:rsidRPr="001C7F5C" w:rsidRDefault="00B176E6" w:rsidP="001C7F5C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sz w:val="28"/>
          <w:szCs w:val="28"/>
          <w:lang w:val="hy-AM"/>
        </w:rPr>
        <w:t>Ձայնավորից հետո – օրինակ՝ օձ, օձաձուկ և այլն։</w:t>
      </w:r>
    </w:p>
    <w:p w14:paraId="66666401" w14:textId="77777777" w:rsidR="00B176E6" w:rsidRPr="001C7F5C" w:rsidRDefault="00B176E6" w:rsidP="001C7F5C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color w:val="FF0000"/>
          <w:sz w:val="28"/>
          <w:szCs w:val="28"/>
          <w:lang w:val="hy-AM"/>
        </w:rPr>
        <w:t>Ղ</w:t>
      </w:r>
      <w:r w:rsidRPr="001C7F5C">
        <w:rPr>
          <w:rFonts w:ascii="Arial" w:hAnsi="Arial" w:cs="Arial"/>
          <w:sz w:val="28"/>
          <w:szCs w:val="28"/>
          <w:lang w:val="hy-AM"/>
        </w:rPr>
        <w:t xml:space="preserve">-ից հետո – օրինակ՝ դաղձ, դեղձ, դեղձանիկ և այլն։ </w:t>
      </w:r>
    </w:p>
    <w:p w14:paraId="76D5969B" w14:textId="011771C4" w:rsidR="00F9094D" w:rsidRDefault="00F9094D" w:rsidP="00F9094D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1"/>
    <w:p w14:paraId="04A104B8" w14:textId="42AC9790" w:rsidR="00E302D6" w:rsidRPr="00BA24A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BA24A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2CD7E34D" w:rsidR="00E302D6" w:rsidRPr="00BA24A7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BA24A7">
        <w:rPr>
          <w:rFonts w:ascii="Arial" w:hAnsi="Arial" w:cs="Arial"/>
          <w:bCs/>
          <w:sz w:val="28"/>
          <w:szCs w:val="28"/>
          <w:lang w:val="hy-AM"/>
        </w:rPr>
        <w:lastRenderedPageBreak/>
        <w:t xml:space="preserve">Որո՞նք են </w:t>
      </w:r>
      <w:r w:rsidR="00AC457E" w:rsidRPr="00B176E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Ձ-Ծ-Ց</w:t>
      </w:r>
      <w:r w:rsidR="00AC457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Cs/>
          <w:sz w:val="28"/>
          <w:szCs w:val="28"/>
          <w:lang w:val="hy-AM"/>
        </w:rPr>
        <w:t>բաղաձայնների</w:t>
      </w:r>
      <w:r w:rsidR="00787EC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74159BFF" w14:textId="05ACFC6E" w:rsidR="00446AAA" w:rsidRDefault="003E47DA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bookmarkStart w:id="2" w:name="_Hlk126399835"/>
      <w:r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8D7EA2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C42A0B" w:rsidRPr="00C42A0B">
        <w:rPr>
          <w:rFonts w:ascii="Arial" w:eastAsia="Times New Roman" w:hAnsi="Arial" w:cs="Arial"/>
          <w:b/>
          <w:bCs/>
          <w:sz w:val="28"/>
          <w:szCs w:val="28"/>
          <w:lang w:val="hy-AM"/>
        </w:rPr>
        <w:t>8</w:t>
      </w:r>
      <w:r w:rsidR="00AC457E" w:rsidRPr="00A51053">
        <w:rPr>
          <w:rFonts w:ascii="Arial" w:eastAsia="Times New Roman" w:hAnsi="Arial" w:cs="Arial"/>
          <w:b/>
          <w:bCs/>
          <w:sz w:val="28"/>
          <w:szCs w:val="28"/>
          <w:lang w:val="hy-AM"/>
        </w:rPr>
        <w:t>4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83131C"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="003B2DA6"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և </w:t>
      </w:r>
      <w:r w:rsidR="00C42A0B" w:rsidRPr="00390D05">
        <w:rPr>
          <w:rFonts w:ascii="Arial" w:eastAsia="Times New Roman" w:hAnsi="Arial" w:cs="Arial"/>
          <w:b/>
          <w:bCs/>
          <w:sz w:val="28"/>
          <w:szCs w:val="28"/>
          <w:lang w:val="hy-AM"/>
        </w:rPr>
        <w:t>3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bookmarkEnd w:id="2"/>
    <w:p w14:paraId="11D1E983" w14:textId="4C325D42" w:rsidR="00A51053" w:rsidRPr="0022048F" w:rsidRDefault="00A51053" w:rsidP="001C7F5C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22048F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Մշակույթ</w:t>
      </w:r>
      <w:r w:rsidR="001C7F5C" w:rsidRPr="0022048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</w:t>
      </w:r>
      <w:r w:rsidRPr="0022048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Հայկական ավանդական կերակուրներ</w:t>
      </w:r>
    </w:p>
    <w:p w14:paraId="128E7557" w14:textId="07E1E568" w:rsidR="00A51053" w:rsidRDefault="00A51053" w:rsidP="001C7F5C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</w:p>
    <w:p w14:paraId="7E383CCE" w14:textId="77777777" w:rsidR="00A51053" w:rsidRDefault="00A51053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59264" behindDoc="0" locked="0" layoutInCell="1" allowOverlap="1" wp14:anchorId="76484F84" wp14:editId="4F1F6F8A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619375" cy="17430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Խորոված։</w:t>
      </w:r>
      <w:r w:rsidRPr="000754A4">
        <w:rPr>
          <w:rFonts w:ascii="Arial" w:hAnsi="Arial" w:cs="Arial"/>
          <w:i/>
          <w:iCs/>
          <w:sz w:val="28"/>
          <w:szCs w:val="28"/>
          <w:lang w:val="hy-AM"/>
        </w:rPr>
        <w:t xml:space="preserve"> Հայաստանում չկա ոչ մի տոն, որի ժամանակ չմատուցվի հայկական խորոված: Բացի նրանից, որ հայկական խորովածի համը տարբերվում է յուրաքանչյուր այլ բարբեքյուից, այն նաև համարվում է հայկական ժառանգություն:</w:t>
      </w:r>
    </w:p>
    <w:p w14:paraId="4E819F80" w14:textId="77777777" w:rsidR="00A51053" w:rsidRDefault="00A51053" w:rsidP="001C7F5C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5DD0C44B" w14:textId="07D1F1A3" w:rsidR="00A51053" w:rsidRDefault="001C7F5C" w:rsidP="001C7F5C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06F341" wp14:editId="2BAB1BE4">
            <wp:simplePos x="0" y="0"/>
            <wp:positionH relativeFrom="column">
              <wp:posOffset>3557905</wp:posOffset>
            </wp:positionH>
            <wp:positionV relativeFrom="paragraph">
              <wp:posOffset>53340</wp:posOffset>
            </wp:positionV>
            <wp:extent cx="2857500" cy="1600200"/>
            <wp:effectExtent l="0" t="0" r="0" b="0"/>
            <wp:wrapSquare wrapText="bothSides"/>
            <wp:docPr id="3" name="Picture 3" descr="ԹՓՈՎ ՏՈԼՄԱՅԻ շատ համեղ բաղադրատոմս: / Долма из виноградных листьев. / SHRUB  DOLM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ԹՓՈՎ ՏՈԼՄԱՅԻ շատ համեղ բաղադրատոմս: / Долма из виноградных листьев. / SHRUB  DOLMA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7666F" w14:textId="42CB2EDF" w:rsidR="00A51053" w:rsidRDefault="00A51053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Տոլմա։</w:t>
      </w:r>
      <w:r w:rsidRPr="000754A4">
        <w:rPr>
          <w:rFonts w:ascii="Arial" w:hAnsi="Arial" w:cs="Arial"/>
          <w:i/>
          <w:iCs/>
          <w:color w:val="FF0000"/>
          <w:sz w:val="28"/>
          <w:szCs w:val="28"/>
          <w:lang w:val="hy-AM"/>
        </w:rPr>
        <w:t xml:space="preserve"> </w:t>
      </w:r>
      <w:r w:rsidRPr="000754A4">
        <w:rPr>
          <w:rFonts w:ascii="Arial" w:hAnsi="Arial" w:cs="Arial"/>
          <w:i/>
          <w:iCs/>
          <w:sz w:val="28"/>
          <w:szCs w:val="28"/>
          <w:lang w:val="hy-AM"/>
        </w:rPr>
        <w:t>Տոլման բաղկացած է մսից, բրնձից և սոխից, որոնք փաթաթված են խաղողի տերևներով: Այս հայկական ուտեստը հաճախ ճաշակում են մածունով և սխտորով: Տոլմայի այս տեսակը նույնպես հայկական ժառանգություն է:</w:t>
      </w:r>
    </w:p>
    <w:p w14:paraId="0FF18D77" w14:textId="663FDD50" w:rsidR="00A51053" w:rsidRDefault="00A51053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61312" behindDoc="0" locked="0" layoutInCell="1" allowOverlap="1" wp14:anchorId="5CC553F3" wp14:editId="5334834A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1847850" cy="24669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4A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Հայկական լավաշ</w:t>
      </w: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  <w:r>
        <w:rPr>
          <w:rStyle w:val="Strong"/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Pr="000754A4">
        <w:rPr>
          <w:rFonts w:ascii="Arial" w:hAnsi="Arial" w:cs="Arial"/>
          <w:i/>
          <w:iCs/>
          <w:sz w:val="28"/>
          <w:szCs w:val="28"/>
          <w:lang w:val="hy-AM"/>
        </w:rPr>
        <w:t>Լավաշը համարվում է ամենատարածված հացի տեսակը Հայաստանում: Լավաշը ցորենի ալյուրից պատրաստված անթթխմոր բարակ հաց է, որը թխվում է թոնրի մեջ և որն անգլալեզու աղբյուրներում հիշատակվում է՝ որպես «հայկական դյուրաբեկ հաց»: 2014 թվականին որոշում է կայացվել ՅՈՒՆԵՍԿՕ-ի մարդկության ոչ նյութական մշակութային ժառանգության ներկայացուցչական ցանկում ներառել Հայաստանի կողմից ներկայացված «Լավաշ. ավանդական հացի պատրաստումը, նշանակությունը և մշակութային դրսևորումները Հայաստանում» հայտը:</w:t>
      </w:r>
    </w:p>
    <w:p w14:paraId="3B1A321C" w14:textId="27C61DE8" w:rsidR="001C7F5C" w:rsidRDefault="001C7F5C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lastRenderedPageBreak/>
        <w:drawing>
          <wp:anchor distT="0" distB="0" distL="114300" distR="114300" simplePos="0" relativeHeight="251662336" behindDoc="0" locked="0" layoutInCell="1" allowOverlap="1" wp14:anchorId="4337D68A" wp14:editId="2C6EB174">
            <wp:simplePos x="0" y="0"/>
            <wp:positionH relativeFrom="margin">
              <wp:posOffset>4559300</wp:posOffset>
            </wp:positionH>
            <wp:positionV relativeFrom="paragraph">
              <wp:posOffset>64770</wp:posOffset>
            </wp:positionV>
            <wp:extent cx="1771650" cy="11791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CB93D" w14:textId="1FC8A67A" w:rsidR="00A51053" w:rsidRDefault="00A51053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Հարիսա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։ </w:t>
      </w:r>
      <w:r w:rsidRPr="004E54ED">
        <w:rPr>
          <w:rFonts w:ascii="Arial" w:hAnsi="Arial" w:cs="Arial"/>
          <w:i/>
          <w:iCs/>
          <w:sz w:val="28"/>
          <w:szCs w:val="28"/>
          <w:lang w:val="hy-AM"/>
        </w:rPr>
        <w:t>Հարիսան պինդ շիլա է՝ պատրաստված ջարդած ցորենից և յուղոտ մսից (հիմնականում հավ կամ ոչխար): Պատրաստման գործընթացը տևում է մոտ 5 ժամ և հանդիսանում է հայկական ավանդությունների անբաժան մասը:</w:t>
      </w:r>
    </w:p>
    <w:p w14:paraId="08EB3D0B" w14:textId="56572E9E" w:rsidR="00A51053" w:rsidRDefault="00A51053" w:rsidP="001C7F5C">
      <w:pPr>
        <w:spacing w:line="276" w:lineRule="auto"/>
        <w:rPr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63360" behindDoc="0" locked="0" layoutInCell="1" allowOverlap="1" wp14:anchorId="1808EC9C" wp14:editId="60F5AEFB">
            <wp:simplePos x="0" y="0"/>
            <wp:positionH relativeFrom="margin">
              <wp:posOffset>-196850</wp:posOffset>
            </wp:positionH>
            <wp:positionV relativeFrom="paragraph">
              <wp:posOffset>0</wp:posOffset>
            </wp:positionV>
            <wp:extent cx="2032000" cy="1351915"/>
            <wp:effectExtent l="0" t="0" r="635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Սպաս</w:t>
      </w:r>
      <w:r w:rsidRPr="00637E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  <w:r w:rsidRPr="004E54ED">
        <w:rPr>
          <w:rStyle w:val="Strong"/>
          <w:rFonts w:ascii="Tahoma" w:hAnsi="Tahoma" w:cs="Tahoma"/>
          <w:b w:val="0"/>
          <w:bCs w:val="0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Pr="004E54ED">
        <w:rPr>
          <w:rFonts w:ascii="Arial" w:hAnsi="Arial" w:cs="Arial"/>
          <w:i/>
          <w:iCs/>
          <w:sz w:val="28"/>
          <w:szCs w:val="28"/>
          <w:lang w:val="hy-AM"/>
        </w:rPr>
        <w:t>Սպասը</w:t>
      </w:r>
      <w:r w:rsidR="001C7F5C">
        <w:rPr>
          <w:rFonts w:ascii="Arial" w:hAnsi="Arial" w:cs="Arial"/>
          <w:i/>
          <w:iCs/>
          <w:sz w:val="28"/>
          <w:szCs w:val="28"/>
          <w:lang w:val="hy-AM"/>
        </w:rPr>
        <w:t xml:space="preserve"> կամ թանապուրը</w:t>
      </w:r>
      <w:r w:rsidRPr="004E54ED">
        <w:rPr>
          <w:rFonts w:ascii="Arial" w:hAnsi="Arial" w:cs="Arial"/>
          <w:i/>
          <w:iCs/>
          <w:sz w:val="28"/>
          <w:szCs w:val="28"/>
          <w:lang w:val="hy-AM"/>
        </w:rPr>
        <w:t>, թերևս, բոլոր հայերի ամենասիրելի ապուրներից մեկն է: Մածունով պատրաստված այս ապուրն իսկապես շատ համեղ է:</w:t>
      </w:r>
    </w:p>
    <w:p w14:paraId="43918758" w14:textId="7B54F2C0" w:rsidR="00A51053" w:rsidRDefault="00A51053" w:rsidP="001C7F5C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68153177" w14:textId="04F1AF48" w:rsidR="00A51053" w:rsidRPr="004E54ED" w:rsidRDefault="0022048F" w:rsidP="001C7F5C">
      <w:pPr>
        <w:spacing w:line="276" w:lineRule="auto"/>
        <w:rPr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64384" behindDoc="0" locked="0" layoutInCell="1" allowOverlap="1" wp14:anchorId="5C406984" wp14:editId="56BC5324">
            <wp:simplePos x="0" y="0"/>
            <wp:positionH relativeFrom="margin">
              <wp:posOffset>5252085</wp:posOffset>
            </wp:positionH>
            <wp:positionV relativeFrom="paragraph">
              <wp:posOffset>45085</wp:posOffset>
            </wp:positionV>
            <wp:extent cx="1080135" cy="1434465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53"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Ժինգյալով հաց</w:t>
      </w:r>
      <w:r w:rsidR="00A51053" w:rsidRPr="00637E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  <w:r w:rsidR="00A51053">
        <w:rPr>
          <w:rStyle w:val="Strong"/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="00A51053" w:rsidRPr="004E54ED">
        <w:rPr>
          <w:rFonts w:ascii="Arial" w:hAnsi="Arial" w:cs="Arial"/>
          <w:i/>
          <w:iCs/>
          <w:sz w:val="28"/>
          <w:szCs w:val="28"/>
          <w:lang w:val="hy-AM"/>
        </w:rPr>
        <w:t>Տարբեր տեսակի ուտելի կանաչիներով խճողված բլիթ: Ժինգյալով հաց կարելի է գտնել Հայաստանի բոլոր անկյուններում, սակայն այն ունի արցախյան արմատներ:</w:t>
      </w:r>
    </w:p>
    <w:p w14:paraId="654B4374" w14:textId="1E4D6273" w:rsidR="00A51053" w:rsidRPr="004E54ED" w:rsidRDefault="001C7F5C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65408" behindDoc="0" locked="0" layoutInCell="1" allowOverlap="1" wp14:anchorId="25221BF5" wp14:editId="60BDAC87">
            <wp:simplePos x="0" y="0"/>
            <wp:positionH relativeFrom="column">
              <wp:posOffset>-58420</wp:posOffset>
            </wp:positionH>
            <wp:positionV relativeFrom="paragraph">
              <wp:posOffset>76200</wp:posOffset>
            </wp:positionV>
            <wp:extent cx="2025650" cy="13347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53"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Խաշ</w:t>
      </w:r>
      <w:r w:rsidR="00A51053" w:rsidRPr="00637E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  <w:r w:rsidR="00A51053">
        <w:rPr>
          <w:rStyle w:val="Strong"/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="00A51053" w:rsidRPr="004E54ED">
        <w:rPr>
          <w:rFonts w:ascii="Arial" w:hAnsi="Arial" w:cs="Arial"/>
          <w:i/>
          <w:iCs/>
          <w:sz w:val="28"/>
          <w:szCs w:val="28"/>
          <w:lang w:val="hy-AM"/>
        </w:rPr>
        <w:t>Ամենահանրահայտ հայկական ուտեստը, որն ուտում են վաղ առավոտյան: Պատրաստվում է տավարի տոտիկներից և մատուցվում է չոր լավաշով, աղով, սխտորով և օղիով: Խաշի սեղանի շուրջ հավաքվելը հայտնի հայկական ավանդույթ է:</w:t>
      </w:r>
    </w:p>
    <w:p w14:paraId="1367AC9C" w14:textId="57C1C3ED" w:rsidR="00A51053" w:rsidRDefault="00A51053" w:rsidP="001C7F5C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0B558CA1" w14:textId="402FE38A" w:rsidR="00A51053" w:rsidRPr="004E54ED" w:rsidRDefault="00A51053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C3AFFB" wp14:editId="55E8533A">
            <wp:simplePos x="0" y="0"/>
            <wp:positionH relativeFrom="column">
              <wp:posOffset>4932680</wp:posOffset>
            </wp:positionH>
            <wp:positionV relativeFrom="paragraph">
              <wp:posOffset>5080</wp:posOffset>
            </wp:positionV>
            <wp:extent cx="1631950" cy="913765"/>
            <wp:effectExtent l="0" t="0" r="6350" b="635"/>
            <wp:wrapSquare wrapText="bothSides"/>
            <wp:docPr id="10" name="Picture 10" descr="Մածունով գաթա շատ համեղ ու փափուկ. Армянская гата рецепт. Macunov gata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Մածունով գաթա շատ համեղ ու փափուկ. Армянская гата рецепт. Macunov gata - 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Գաթա</w:t>
      </w:r>
      <w:r w:rsidRPr="00637E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  <w:r>
        <w:rPr>
          <w:rStyle w:val="Strong"/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Pr="004E54ED">
        <w:rPr>
          <w:rFonts w:ascii="Arial" w:hAnsi="Arial" w:cs="Arial"/>
          <w:i/>
          <w:iCs/>
          <w:sz w:val="28"/>
          <w:szCs w:val="28"/>
          <w:lang w:val="hy-AM"/>
        </w:rPr>
        <w:t>Անցնենք աղանդերներին: Գաթան հայկական թխվածք է: Ունի տարբեր ձևեր և չափեր: Գաթան համարվում է համար մեկ բրենդը, որը շատ են սիրում Հայաստանի գրեթե բոլոր զբոսաշրջիկները:</w:t>
      </w:r>
    </w:p>
    <w:p w14:paraId="6C00B98D" w14:textId="780E3701" w:rsidR="00A51053" w:rsidRDefault="0022048F" w:rsidP="001C7F5C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68480" behindDoc="0" locked="0" layoutInCell="1" allowOverlap="1" wp14:anchorId="2390FD9B" wp14:editId="1D6940F5">
            <wp:simplePos x="0" y="0"/>
            <wp:positionH relativeFrom="column">
              <wp:posOffset>-217170</wp:posOffset>
            </wp:positionH>
            <wp:positionV relativeFrom="paragraph">
              <wp:posOffset>334645</wp:posOffset>
            </wp:positionV>
            <wp:extent cx="1987550" cy="11125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38019" w14:textId="7B369565" w:rsidR="00A51053" w:rsidRDefault="00A51053" w:rsidP="001C7F5C">
      <w:pPr>
        <w:spacing w:line="276" w:lineRule="auto"/>
        <w:rPr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</w:pPr>
      <w:r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Քաղցր սուջուխ</w:t>
      </w:r>
      <w:r w:rsidRPr="00637E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։</w:t>
      </w:r>
      <w:r>
        <w:rPr>
          <w:rStyle w:val="Strong"/>
          <w:rFonts w:ascii="Tahoma" w:hAnsi="Tahoma" w:cs="Tahoma"/>
          <w:color w:val="212529"/>
          <w:sz w:val="21"/>
          <w:szCs w:val="21"/>
          <w:shd w:val="clear" w:color="auto" w:fill="FFFFFF"/>
          <w:lang w:val="hy-AM"/>
        </w:rPr>
        <w:t xml:space="preserve"> </w:t>
      </w:r>
      <w:r w:rsidRPr="004E54ED">
        <w:rPr>
          <w:rFonts w:ascii="Arial" w:hAnsi="Arial" w:cs="Arial"/>
          <w:i/>
          <w:iCs/>
          <w:sz w:val="28"/>
          <w:szCs w:val="28"/>
          <w:lang w:val="hy-AM"/>
        </w:rPr>
        <w:t>Այս հայկական աղանդերը զարդարում է Հայաստանի բոլոր շուկաները: Սա շատ համեղ աղանդեր է՝ պատրաստված ընկույզից և խաղողի օշարակից:</w:t>
      </w:r>
    </w:p>
    <w:p w14:paraId="59E63F22" w14:textId="7FAA9235" w:rsidR="00A51053" w:rsidRDefault="00A51053" w:rsidP="001C7F5C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30422E48" w14:textId="695C1513" w:rsidR="00A51053" w:rsidRPr="004E54ED" w:rsidRDefault="0022048F" w:rsidP="001C7F5C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lang w:val="hy-AM"/>
        </w:rPr>
        <w:drawing>
          <wp:anchor distT="0" distB="0" distL="114300" distR="114300" simplePos="0" relativeHeight="251667456" behindDoc="0" locked="0" layoutInCell="1" allowOverlap="1" wp14:anchorId="079E07D7" wp14:editId="4B3E69E5">
            <wp:simplePos x="0" y="0"/>
            <wp:positionH relativeFrom="column">
              <wp:posOffset>5104130</wp:posOffset>
            </wp:positionH>
            <wp:positionV relativeFrom="paragraph">
              <wp:posOffset>3175</wp:posOffset>
            </wp:positionV>
            <wp:extent cx="1828800" cy="914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53" w:rsidRPr="004E54E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Փախլավա</w:t>
      </w:r>
      <w:r w:rsidR="00A51053" w:rsidRPr="00637EE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։ </w:t>
      </w:r>
      <w:r w:rsidR="00A51053" w:rsidRPr="004E54ED">
        <w:rPr>
          <w:rFonts w:ascii="Arial" w:hAnsi="Arial" w:cs="Arial"/>
          <w:i/>
          <w:iCs/>
          <w:sz w:val="28"/>
          <w:szCs w:val="28"/>
          <w:lang w:val="hy-AM"/>
        </w:rPr>
        <w:t>Եվ վերջապես, փախլավա: Այս բազմաշերտ թխվածքը՝ մանրացված ընկույզով և մեծ քանակությամբ մեղրով, կարող է իսկապես քաղցրացնել Ձեր կյանքը:</w:t>
      </w:r>
    </w:p>
    <w:p w14:paraId="3070794B" w14:textId="77777777" w:rsidR="00A51053" w:rsidRPr="00061450" w:rsidRDefault="00A51053" w:rsidP="00A51053">
      <w:pPr>
        <w:shd w:val="clear" w:color="auto" w:fill="FFFFFF"/>
        <w:spacing w:line="330" w:lineRule="atLeast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06145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lastRenderedPageBreak/>
        <w:t>Հարցեր և առաջադրանքներ՝</w:t>
      </w:r>
    </w:p>
    <w:p w14:paraId="65EA08B6" w14:textId="77777777" w:rsidR="00A51053" w:rsidRDefault="00A51053" w:rsidP="00A51053">
      <w:pPr>
        <w:pStyle w:val="ListParagraph"/>
        <w:numPr>
          <w:ilvl w:val="3"/>
          <w:numId w:val="16"/>
        </w:numPr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Հայկական ո՞ր ուտեստներին ես ծանոթ։ </w:t>
      </w:r>
    </w:p>
    <w:p w14:paraId="5E5D1F7B" w14:textId="77777777" w:rsidR="00A51053" w:rsidRDefault="00A51053" w:rsidP="00A51053">
      <w:pPr>
        <w:pStyle w:val="ListParagraph"/>
        <w:numPr>
          <w:ilvl w:val="3"/>
          <w:numId w:val="16"/>
        </w:numPr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Ո՞րն է քո ամենասիրելի կերակուրը։</w:t>
      </w:r>
    </w:p>
    <w:p w14:paraId="358DAB12" w14:textId="77777777" w:rsidR="00A51053" w:rsidRDefault="00A51053" w:rsidP="00A51053">
      <w:pPr>
        <w:pStyle w:val="ListParagraph"/>
        <w:numPr>
          <w:ilvl w:val="3"/>
          <w:numId w:val="16"/>
        </w:numPr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Ի՞նչ հայկական ուտեստ կարող ես պատրաստել լրիվ ինքնուրույն։</w:t>
      </w:r>
    </w:p>
    <w:p w14:paraId="16E88EE8" w14:textId="77777777" w:rsidR="00A51053" w:rsidRDefault="00A51053" w:rsidP="00A51053">
      <w:pPr>
        <w:pStyle w:val="ListParagraph"/>
        <w:numPr>
          <w:ilvl w:val="3"/>
          <w:numId w:val="16"/>
        </w:numPr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Հայկական կերակուրներից ո՞րն ես հանդիպել այլ ազգերի մոտ։</w:t>
      </w:r>
    </w:p>
    <w:p w14:paraId="72BF2B0D" w14:textId="77777777" w:rsidR="00A51053" w:rsidRPr="00061450" w:rsidRDefault="00A51053" w:rsidP="00A51053">
      <w:pPr>
        <w:pStyle w:val="ListParagraph"/>
        <w:numPr>
          <w:ilvl w:val="3"/>
          <w:numId w:val="16"/>
        </w:numPr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Կարո՞ղ ես նշել ավանդական ևս մեկ ուտեստ</w:t>
      </w:r>
      <w:r w:rsidRPr="00061450">
        <w:rPr>
          <w:rFonts w:ascii="Arial" w:hAnsi="Arial" w:cs="Arial"/>
          <w:i/>
          <w:iCs/>
          <w:sz w:val="28"/>
          <w:szCs w:val="28"/>
          <w:lang w:val="hy-AM"/>
        </w:rPr>
        <w:t>։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Ինչպե՞ս են պատրաստում այն։ Պատմիր պատրաստման եղանակը։ Կազմիր բաղադրատոմս և գրիր այն աշխատանքային տետրում։</w:t>
      </w:r>
    </w:p>
    <w:p w14:paraId="2AE38A95" w14:textId="77777777" w:rsidR="00A51053" w:rsidRPr="00061450" w:rsidRDefault="00A51053" w:rsidP="00A51053">
      <w:pPr>
        <w:pStyle w:val="ListParagraph"/>
        <w:numPr>
          <w:ilvl w:val="3"/>
          <w:numId w:val="16"/>
        </w:numPr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Ընտրիր մեկ ավանդական ուտեստ, տանը պատրաստիր այն և հյուրասիրիր հարազատներիդ բարեկենդանի կապակցությամբ</w:t>
      </w:r>
      <w:r w:rsidRPr="00061450">
        <w:rPr>
          <w:rFonts w:ascii="Arial" w:hAnsi="Arial" w:cs="Arial"/>
          <w:i/>
          <w:iCs/>
          <w:sz w:val="28"/>
          <w:szCs w:val="28"/>
          <w:lang w:val="hy-AM"/>
        </w:rPr>
        <w:t>։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Հետո կպատմես մեզ։</w:t>
      </w:r>
    </w:p>
    <w:p w14:paraId="07AA65C9" w14:textId="6B6F1DE7" w:rsidR="00390D05" w:rsidRPr="00061450" w:rsidRDefault="00390D05" w:rsidP="00661461">
      <w:pPr>
        <w:pStyle w:val="ListParagraph"/>
        <w:shd w:val="clear" w:color="auto" w:fill="FFFFFF"/>
        <w:spacing w:line="330" w:lineRule="atLeast"/>
        <w:ind w:left="36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3704595C" w14:textId="77777777" w:rsidR="0022048F" w:rsidRPr="00F7647D" w:rsidRDefault="0022048F" w:rsidP="0022048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6C71E4B" w14:textId="77777777" w:rsidR="00D1168F" w:rsidRDefault="00D1168F" w:rsidP="00D1168F">
      <w:pPr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C8D255A" w14:textId="77777777" w:rsidR="005D770C" w:rsidRPr="005D770C" w:rsidRDefault="008D7EA2" w:rsidP="005D770C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CE32A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Գրականություն </w:t>
      </w:r>
      <w:r w:rsidR="00446AAA" w:rsidRPr="00CE32A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–</w:t>
      </w:r>
      <w:r w:rsidRPr="00CE32A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="005D770C" w:rsidRPr="005D770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«Նուկիմ քաղաքի խելոքները» Ավետիք Իսահակյան։ </w:t>
      </w:r>
    </w:p>
    <w:p w14:paraId="2DDEDC4A" w14:textId="77777777" w:rsidR="005D770C" w:rsidRPr="005D770C" w:rsidRDefault="005D770C" w:rsidP="005D770C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3" w:name="_Hlk125311790"/>
      <w:r w:rsidRPr="005D770C">
        <w:rPr>
          <w:rFonts w:ascii="Arial" w:hAnsi="Arial" w:cs="Arial"/>
          <w:sz w:val="28"/>
          <w:szCs w:val="28"/>
          <w:lang w:val="hy-AM"/>
        </w:rPr>
        <w:t>Վարժ կարդա հեքիաթը և քո բառերով հակիրճ ներկայացրու հիմնական գաղափարը:</w:t>
      </w:r>
    </w:p>
    <w:p w14:paraId="59B5E09E" w14:textId="77777777" w:rsidR="005D770C" w:rsidRPr="005D770C" w:rsidRDefault="005D770C" w:rsidP="001C7F5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D770C">
        <w:rPr>
          <w:rFonts w:ascii="Arial" w:hAnsi="Arial" w:cs="Arial"/>
          <w:sz w:val="28"/>
          <w:szCs w:val="28"/>
          <w:lang w:val="hy-AM"/>
        </w:rPr>
        <w:t>Ովքե՞ր են հեքիաթի հերոսները։ Խելո՞ք են նրանք արդյոք։</w:t>
      </w:r>
    </w:p>
    <w:p w14:paraId="3176F028" w14:textId="77777777" w:rsidR="005D770C" w:rsidRPr="005D770C" w:rsidRDefault="005D770C" w:rsidP="001C7F5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D770C">
        <w:rPr>
          <w:rFonts w:ascii="Arial" w:hAnsi="Arial" w:cs="Arial"/>
          <w:sz w:val="28"/>
          <w:szCs w:val="28"/>
          <w:lang w:val="hy-AM"/>
        </w:rPr>
        <w:t>Ինչու՞ Նուկիմ քաղաքի բնակիչները տաքդեղ, խաղող և սալոր չէին տեսել։</w:t>
      </w:r>
    </w:p>
    <w:p w14:paraId="3AE7F171" w14:textId="77777777" w:rsidR="005D770C" w:rsidRPr="005D770C" w:rsidRDefault="005D770C" w:rsidP="001C7F5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D770C">
        <w:rPr>
          <w:rFonts w:ascii="Arial" w:hAnsi="Arial" w:cs="Arial"/>
          <w:sz w:val="28"/>
          <w:szCs w:val="28"/>
          <w:lang w:val="hy-AM"/>
        </w:rPr>
        <w:t>Հեքիաթում անարդարություն տեսնու՞մ ես։</w:t>
      </w:r>
    </w:p>
    <w:p w14:paraId="6F265DC1" w14:textId="77777777" w:rsidR="005D770C" w:rsidRPr="005D770C" w:rsidRDefault="005D770C" w:rsidP="001C7F5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D770C">
        <w:rPr>
          <w:rFonts w:ascii="Arial" w:hAnsi="Arial" w:cs="Arial"/>
          <w:sz w:val="28"/>
          <w:szCs w:val="28"/>
          <w:lang w:val="hy-AM"/>
        </w:rPr>
        <w:t>Քո կարծիքով հե՞շտ է ապրել Նուկիմ քաղաքում։</w:t>
      </w:r>
    </w:p>
    <w:p w14:paraId="2DE7AFEC" w14:textId="77777777" w:rsidR="005D770C" w:rsidRPr="005D770C" w:rsidRDefault="005D770C" w:rsidP="001C7F5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D770C">
        <w:rPr>
          <w:rFonts w:ascii="Arial" w:hAnsi="Arial" w:cs="Arial"/>
          <w:sz w:val="28"/>
          <w:szCs w:val="28"/>
          <w:lang w:val="hy-AM"/>
        </w:rPr>
        <w:t>Նմանօրինակ ի՞նչ հեքիաթ գիտես։ Պատմիր դասարանում։</w:t>
      </w:r>
    </w:p>
    <w:bookmarkEnd w:id="3"/>
    <w:p w14:paraId="54AE5F6A" w14:textId="77777777" w:rsidR="00D1168F" w:rsidRDefault="00D1168F" w:rsidP="00D1168F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0D92F5C" w14:textId="6FCF8969" w:rsidR="001C7F5C" w:rsidRDefault="001C7F5C" w:rsidP="001C7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>
        <w:rPr>
          <w:rFonts w:ascii="Arial" w:hAnsi="Arial" w:cs="Arial"/>
          <w:sz w:val="28"/>
          <w:szCs w:val="28"/>
          <w:lang w:val="hy-AM"/>
        </w:rPr>
        <w:t>Սովորել աշխատանքային փաթեթում ներառված բացատրական բառերը, հոմանիշները, հականիշները և ուղղագրական բառերը։</w:t>
      </w:r>
    </w:p>
    <w:p w14:paraId="07D779EF" w14:textId="77777777" w:rsidR="001C7F5C" w:rsidRPr="001C7F5C" w:rsidRDefault="001C7F5C" w:rsidP="001C7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7FE27C14" w14:textId="77777777" w:rsidR="001C7F5C" w:rsidRDefault="00D1168F" w:rsidP="001C7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1C7F5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606684" w:rsidRPr="001C7F5C">
        <w:rPr>
          <w:rFonts w:ascii="Arial" w:hAnsi="Arial" w:cs="Arial"/>
          <w:b/>
          <w:bCs/>
          <w:sz w:val="28"/>
          <w:szCs w:val="28"/>
          <w:lang w:val="hy-AM"/>
        </w:rPr>
        <w:t>Բաղաձայնների</w:t>
      </w:r>
      <w:r w:rsidRPr="001C7F5C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 և ուղղախոսությունը – </w:t>
      </w:r>
      <w:r w:rsidR="005D770C" w:rsidRPr="001C7F5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Ձ-Ծ-Ց</w:t>
      </w:r>
      <w:r w:rsidRPr="001C7F5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1C7F5C">
        <w:rPr>
          <w:rFonts w:ascii="Arial" w:hAnsi="Arial" w:cs="Arial"/>
          <w:b/>
          <w:bCs/>
          <w:sz w:val="28"/>
          <w:szCs w:val="28"/>
          <w:lang w:val="hy-AM"/>
        </w:rPr>
        <w:t xml:space="preserve">(էջ </w:t>
      </w:r>
      <w:r w:rsidR="005D770C" w:rsidRPr="001C7F5C">
        <w:rPr>
          <w:rFonts w:ascii="Arial" w:hAnsi="Arial" w:cs="Arial"/>
          <w:b/>
          <w:bCs/>
          <w:sz w:val="28"/>
          <w:szCs w:val="28"/>
          <w:lang w:val="hy-AM"/>
        </w:rPr>
        <w:t>83</w:t>
      </w:r>
      <w:r w:rsidRPr="001C7F5C">
        <w:rPr>
          <w:rFonts w:ascii="Arial" w:hAnsi="Arial" w:cs="Arial"/>
          <w:b/>
          <w:bCs/>
          <w:sz w:val="28"/>
          <w:szCs w:val="28"/>
          <w:lang w:val="hy-AM"/>
        </w:rPr>
        <w:t>)</w:t>
      </w:r>
      <w:r w:rsidR="001C7F5C" w:rsidRPr="001C7F5C"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</w:p>
    <w:p w14:paraId="7EBFF1F6" w14:textId="77777777" w:rsidR="001C7F5C" w:rsidRDefault="00D1168F" w:rsidP="001C7F5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sz w:val="28"/>
          <w:szCs w:val="28"/>
          <w:lang w:val="hy-AM"/>
        </w:rPr>
        <w:t xml:space="preserve">Սովորել աշխատանքային փաթեթում ներառված՝ </w:t>
      </w:r>
      <w:r w:rsidR="005D770C" w:rsidRPr="001C7F5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Ձ-Ծ-Ց </w:t>
      </w:r>
      <w:r w:rsidR="00606684" w:rsidRPr="001C7F5C">
        <w:rPr>
          <w:rFonts w:ascii="Arial" w:hAnsi="Arial" w:cs="Arial"/>
          <w:sz w:val="28"/>
          <w:szCs w:val="28"/>
          <w:lang w:val="hy-AM"/>
        </w:rPr>
        <w:t>բաղաձայնների</w:t>
      </w:r>
      <w:r w:rsidRPr="001C7F5C">
        <w:rPr>
          <w:rFonts w:ascii="Arial" w:hAnsi="Arial" w:cs="Arial"/>
          <w:sz w:val="28"/>
          <w:szCs w:val="28"/>
          <w:lang w:val="hy-AM"/>
        </w:rPr>
        <w:t xml:space="preserve"> ուղղագրությանը նվիրված դասանյութը, կարողանալ բացատրել և բերել օրինակներ։</w:t>
      </w:r>
    </w:p>
    <w:p w14:paraId="03C141FC" w14:textId="0ACA5809" w:rsidR="00D1168F" w:rsidRDefault="00D1168F" w:rsidP="001C7F5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C7F5C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0FA00353" w14:textId="77777777" w:rsidR="001C7F5C" w:rsidRPr="001C7F5C" w:rsidRDefault="001C7F5C" w:rsidP="001C7F5C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9A4C45B" w14:textId="3CF8C834" w:rsidR="00D1168F" w:rsidRPr="00BA24A7" w:rsidRDefault="00D1168F" w:rsidP="001C7F5C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5D770C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Հայկական ավանդական կերակուրներ</w:t>
      </w:r>
      <w:r w:rsidR="001C7F5C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։  </w:t>
      </w:r>
      <w:r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դասանյութերը։ Պատասխանել նյութի վերաբերյալ հարցերին։</w:t>
      </w:r>
    </w:p>
    <w:sectPr w:rsidR="00D1168F" w:rsidRPr="00BA24A7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01FD3"/>
    <w:multiLevelType w:val="hybridMultilevel"/>
    <w:tmpl w:val="24EA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44E82"/>
    <w:multiLevelType w:val="hybridMultilevel"/>
    <w:tmpl w:val="07AA5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C5C05"/>
    <w:multiLevelType w:val="hybridMultilevel"/>
    <w:tmpl w:val="F38C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0"/>
  </w:num>
  <w:num w:numId="2" w16cid:durableId="1628706744">
    <w:abstractNumId w:val="10"/>
  </w:num>
  <w:num w:numId="3" w16cid:durableId="1666467495">
    <w:abstractNumId w:val="13"/>
  </w:num>
  <w:num w:numId="4" w16cid:durableId="1650787864">
    <w:abstractNumId w:val="8"/>
  </w:num>
  <w:num w:numId="5" w16cid:durableId="614100162">
    <w:abstractNumId w:val="22"/>
  </w:num>
  <w:num w:numId="6" w16cid:durableId="1933388620">
    <w:abstractNumId w:val="1"/>
  </w:num>
  <w:num w:numId="7" w16cid:durableId="72971820">
    <w:abstractNumId w:val="12"/>
  </w:num>
  <w:num w:numId="8" w16cid:durableId="1330716151">
    <w:abstractNumId w:val="11"/>
  </w:num>
  <w:num w:numId="9" w16cid:durableId="807285247">
    <w:abstractNumId w:val="17"/>
  </w:num>
  <w:num w:numId="10" w16cid:durableId="499934046">
    <w:abstractNumId w:val="18"/>
  </w:num>
  <w:num w:numId="11" w16cid:durableId="1915359726">
    <w:abstractNumId w:val="9"/>
  </w:num>
  <w:num w:numId="12" w16cid:durableId="84498026">
    <w:abstractNumId w:val="21"/>
  </w:num>
  <w:num w:numId="13" w16cid:durableId="1978292043">
    <w:abstractNumId w:val="19"/>
  </w:num>
  <w:num w:numId="14" w16cid:durableId="922252316">
    <w:abstractNumId w:val="14"/>
  </w:num>
  <w:num w:numId="15" w16cid:durableId="1370300803">
    <w:abstractNumId w:val="7"/>
  </w:num>
  <w:num w:numId="16" w16cid:durableId="859927467">
    <w:abstractNumId w:val="4"/>
  </w:num>
  <w:num w:numId="17" w16cid:durableId="477771347">
    <w:abstractNumId w:val="15"/>
  </w:num>
  <w:num w:numId="18" w16cid:durableId="219831937">
    <w:abstractNumId w:val="2"/>
  </w:num>
  <w:num w:numId="19" w16cid:durableId="612399390">
    <w:abstractNumId w:val="3"/>
  </w:num>
  <w:num w:numId="20" w16cid:durableId="1427846017">
    <w:abstractNumId w:val="20"/>
  </w:num>
  <w:num w:numId="21" w16cid:durableId="1917351631">
    <w:abstractNumId w:val="5"/>
  </w:num>
  <w:num w:numId="22" w16cid:durableId="245724844">
    <w:abstractNumId w:val="6"/>
  </w:num>
  <w:num w:numId="23" w16cid:durableId="344285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50750"/>
    <w:rsid w:val="00093A71"/>
    <w:rsid w:val="00096C94"/>
    <w:rsid w:val="000A0CC6"/>
    <w:rsid w:val="00146147"/>
    <w:rsid w:val="001709C4"/>
    <w:rsid w:val="0017610B"/>
    <w:rsid w:val="001C7F5C"/>
    <w:rsid w:val="0020586A"/>
    <w:rsid w:val="0022048F"/>
    <w:rsid w:val="00235F8E"/>
    <w:rsid w:val="00244CED"/>
    <w:rsid w:val="002F24ED"/>
    <w:rsid w:val="002F5E1E"/>
    <w:rsid w:val="00327A21"/>
    <w:rsid w:val="003741D5"/>
    <w:rsid w:val="0037751F"/>
    <w:rsid w:val="00390D05"/>
    <w:rsid w:val="00391141"/>
    <w:rsid w:val="003B2AF9"/>
    <w:rsid w:val="003B2DA6"/>
    <w:rsid w:val="003E47DA"/>
    <w:rsid w:val="0041591A"/>
    <w:rsid w:val="004237F0"/>
    <w:rsid w:val="00445A06"/>
    <w:rsid w:val="00446AAA"/>
    <w:rsid w:val="004612FF"/>
    <w:rsid w:val="004C7E30"/>
    <w:rsid w:val="00520874"/>
    <w:rsid w:val="0057096A"/>
    <w:rsid w:val="00577108"/>
    <w:rsid w:val="005D770C"/>
    <w:rsid w:val="005F7D86"/>
    <w:rsid w:val="006057B0"/>
    <w:rsid w:val="00605DD5"/>
    <w:rsid w:val="00606684"/>
    <w:rsid w:val="00616015"/>
    <w:rsid w:val="00655BA7"/>
    <w:rsid w:val="00661461"/>
    <w:rsid w:val="00692B7B"/>
    <w:rsid w:val="006979A7"/>
    <w:rsid w:val="006A02FF"/>
    <w:rsid w:val="00701B35"/>
    <w:rsid w:val="00717364"/>
    <w:rsid w:val="007323C4"/>
    <w:rsid w:val="007476DF"/>
    <w:rsid w:val="00752072"/>
    <w:rsid w:val="00787ECB"/>
    <w:rsid w:val="007C1177"/>
    <w:rsid w:val="007D208A"/>
    <w:rsid w:val="007F398B"/>
    <w:rsid w:val="00805BEC"/>
    <w:rsid w:val="00806D4D"/>
    <w:rsid w:val="0083131C"/>
    <w:rsid w:val="0084529C"/>
    <w:rsid w:val="008951DC"/>
    <w:rsid w:val="008A25FD"/>
    <w:rsid w:val="008C49B1"/>
    <w:rsid w:val="008D7EA2"/>
    <w:rsid w:val="00913E9D"/>
    <w:rsid w:val="009278D7"/>
    <w:rsid w:val="00933BB9"/>
    <w:rsid w:val="00952EB4"/>
    <w:rsid w:val="00956C94"/>
    <w:rsid w:val="00973CE6"/>
    <w:rsid w:val="009F31C2"/>
    <w:rsid w:val="00A33ED7"/>
    <w:rsid w:val="00A43185"/>
    <w:rsid w:val="00A51053"/>
    <w:rsid w:val="00AC457E"/>
    <w:rsid w:val="00B176E6"/>
    <w:rsid w:val="00B3132B"/>
    <w:rsid w:val="00B44F90"/>
    <w:rsid w:val="00B76678"/>
    <w:rsid w:val="00BA074E"/>
    <w:rsid w:val="00BA24A7"/>
    <w:rsid w:val="00BA5664"/>
    <w:rsid w:val="00BB7A13"/>
    <w:rsid w:val="00BE609A"/>
    <w:rsid w:val="00BF2161"/>
    <w:rsid w:val="00C26D7A"/>
    <w:rsid w:val="00C3106D"/>
    <w:rsid w:val="00C3260B"/>
    <w:rsid w:val="00C42A0B"/>
    <w:rsid w:val="00C43F5D"/>
    <w:rsid w:val="00CE0416"/>
    <w:rsid w:val="00CE32AB"/>
    <w:rsid w:val="00D1168F"/>
    <w:rsid w:val="00D239F9"/>
    <w:rsid w:val="00D75815"/>
    <w:rsid w:val="00D912F4"/>
    <w:rsid w:val="00DA1A4E"/>
    <w:rsid w:val="00DD545E"/>
    <w:rsid w:val="00DE563E"/>
    <w:rsid w:val="00DE6DBD"/>
    <w:rsid w:val="00E265F1"/>
    <w:rsid w:val="00E302D6"/>
    <w:rsid w:val="00E51537"/>
    <w:rsid w:val="00EC1109"/>
    <w:rsid w:val="00EC5336"/>
    <w:rsid w:val="00EF2486"/>
    <w:rsid w:val="00F105D8"/>
    <w:rsid w:val="00F14632"/>
    <w:rsid w:val="00F42D3D"/>
    <w:rsid w:val="00F72BEE"/>
    <w:rsid w:val="00F74B31"/>
    <w:rsid w:val="00F9094D"/>
    <w:rsid w:val="00FB5CC4"/>
    <w:rsid w:val="00FC393C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paragraph" w:customStyle="1" w:styleId="BodyA">
    <w:name w:val="Body A"/>
    <w:rsid w:val="0022048F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2023-07-17T20:53:00Z</dcterms:created>
  <dcterms:modified xsi:type="dcterms:W3CDTF">2023-07-17T21:46:00Z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